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0F" w:rsidRDefault="00E45CF7" w:rsidP="00D3027B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</w:t>
      </w:r>
    </w:p>
    <w:p w:rsidR="00D3027B" w:rsidRPr="00080BD2" w:rsidRDefault="00D3027B" w:rsidP="00D3027B">
      <w:pPr>
        <w:jc w:val="center"/>
        <w:rPr>
          <w:rFonts w:ascii="Calisto MT" w:hAnsi="Calisto MT"/>
          <w:b/>
          <w:highlight w:val="green"/>
          <w:lang w:val="fr-CA"/>
        </w:rPr>
      </w:pPr>
      <w:r w:rsidRPr="00827B17">
        <w:rPr>
          <w:rFonts w:ascii="Garamond" w:hAnsi="Garamond"/>
          <w:noProof/>
          <w:highlight w:val="cyan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2096CA26" wp14:editId="53D5E16E">
            <wp:simplePos x="0" y="0"/>
            <wp:positionH relativeFrom="column">
              <wp:posOffset>6889115</wp:posOffset>
            </wp:positionH>
            <wp:positionV relativeFrom="paragraph">
              <wp:posOffset>-553720</wp:posOffset>
            </wp:positionV>
            <wp:extent cx="1409700" cy="8763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11_QES_LogoInterim_FR-v2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0213" r="9575" b="30851"/>
                    <a:stretch/>
                  </pic:blipFill>
                  <pic:spPr bwMode="auto">
                    <a:xfrm>
                      <a:off x="0" y="0"/>
                      <a:ext cx="14097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B17">
        <w:rPr>
          <w:rFonts w:ascii="Garamond" w:hAnsi="Garamond"/>
          <w:noProof/>
          <w:highlight w:val="cyan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4F3619B1" wp14:editId="6984883F">
            <wp:simplePos x="0" y="0"/>
            <wp:positionH relativeFrom="column">
              <wp:posOffset>-27940</wp:posOffset>
            </wp:positionH>
            <wp:positionV relativeFrom="paragraph">
              <wp:posOffset>-468630</wp:posOffset>
            </wp:positionV>
            <wp:extent cx="1238250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QES logo - Sept 2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21699" r="8537" b="23418"/>
                    <a:stretch/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BD2">
        <w:rPr>
          <w:rFonts w:ascii="Calisto MT" w:hAnsi="Calisto MT"/>
          <w:b/>
          <w:lang w:val="fr-CA"/>
        </w:rPr>
        <w:t>P</w:t>
      </w:r>
      <w:r w:rsidR="00080BD2" w:rsidRPr="00080BD2">
        <w:rPr>
          <w:rFonts w:ascii="Calisto MT" w:hAnsi="Calisto MT"/>
          <w:b/>
          <w:lang w:val="fr-CA"/>
        </w:rPr>
        <w:t>ROGRAMME BOURSES CANADIENNES DU JUBILÉ DE DIAMANT DE LA REINE ELIZABETH II</w:t>
      </w:r>
      <w:bookmarkStart w:id="0" w:name="_GoBack"/>
      <w:bookmarkEnd w:id="0"/>
    </w:p>
    <w:p w:rsidR="001D08E0" w:rsidRPr="00080BD2" w:rsidRDefault="00080BD2" w:rsidP="00D3027B">
      <w:pPr>
        <w:jc w:val="center"/>
        <w:rPr>
          <w:rFonts w:ascii="Calisto MT" w:hAnsi="Calisto MT"/>
          <w:b/>
          <w:highlight w:val="cyan"/>
          <w:lang w:val="fr-CA"/>
        </w:rPr>
      </w:pPr>
      <w:r w:rsidRPr="00080BD2">
        <w:rPr>
          <w:rFonts w:ascii="Calisto MT" w:hAnsi="Calisto MT"/>
          <w:b/>
          <w:lang w:val="fr-CA"/>
        </w:rPr>
        <w:t xml:space="preserve">CHERCHEURS DE NIVEAU SUPÉRIEUR </w:t>
      </w:r>
    </w:p>
    <w:p w:rsidR="009F2D13" w:rsidRPr="00A71E19" w:rsidRDefault="00A71E19" w:rsidP="00D3027B">
      <w:pPr>
        <w:jc w:val="center"/>
        <w:rPr>
          <w:rFonts w:ascii="Calisto MT" w:hAnsi="Calisto MT"/>
          <w:b/>
          <w:sz w:val="20"/>
          <w:u w:val="single"/>
          <w:lang w:val="fr-CA"/>
        </w:rPr>
      </w:pPr>
      <w:r w:rsidRPr="00A71E19">
        <w:rPr>
          <w:rFonts w:ascii="Calisto MT" w:hAnsi="Calisto MT"/>
          <w:b/>
          <w:sz w:val="20"/>
          <w:lang w:val="fr-CA"/>
        </w:rPr>
        <w:t>Plan de travail narratif initial pour la p</w:t>
      </w:r>
      <w:r>
        <w:rPr>
          <w:rFonts w:ascii="Calisto MT" w:hAnsi="Calisto MT"/>
          <w:b/>
          <w:sz w:val="20"/>
          <w:lang w:val="fr-CA"/>
        </w:rPr>
        <w:t xml:space="preserve">ériode </w:t>
      </w:r>
      <w:r w:rsidRPr="00A71E19">
        <w:rPr>
          <w:rFonts w:ascii="Calisto MT" w:hAnsi="Calisto MT"/>
          <w:b/>
          <w:sz w:val="20"/>
          <w:lang w:val="fr-CA"/>
        </w:rPr>
        <w:t>du 1</w:t>
      </w:r>
      <w:r w:rsidRPr="00D2049D">
        <w:rPr>
          <w:rFonts w:ascii="Calisto MT" w:hAnsi="Calisto MT"/>
          <w:b/>
          <w:sz w:val="20"/>
          <w:vertAlign w:val="superscript"/>
          <w:lang w:val="fr-CA"/>
        </w:rPr>
        <w:t>er</w:t>
      </w:r>
      <w:r w:rsidRPr="00A71E19">
        <w:rPr>
          <w:rFonts w:ascii="Calisto MT" w:hAnsi="Calisto MT"/>
          <w:b/>
          <w:sz w:val="20"/>
          <w:lang w:val="fr-CA"/>
        </w:rPr>
        <w:t> avril 2017 au 31 mars 2018</w:t>
      </w:r>
      <w:r w:rsidRPr="00A71E19">
        <w:rPr>
          <w:rFonts w:ascii="Calisto MT" w:hAnsi="Calisto MT"/>
          <w:b/>
          <w:sz w:val="20"/>
          <w:highlight w:val="green"/>
          <w:lang w:val="fr-CA"/>
        </w:rPr>
        <w:t xml:space="preserve"> </w:t>
      </w:r>
    </w:p>
    <w:p w:rsidR="006D5CA7" w:rsidRPr="00D2049D" w:rsidRDefault="00A71E19" w:rsidP="00D3027B">
      <w:pPr>
        <w:jc w:val="center"/>
        <w:rPr>
          <w:rFonts w:ascii="Calisto MT" w:hAnsi="Calisto MT"/>
          <w:b/>
          <w:sz w:val="20"/>
          <w:lang w:val="fr-CA"/>
        </w:rPr>
      </w:pPr>
      <w:r w:rsidRPr="00D2049D">
        <w:rPr>
          <w:rFonts w:ascii="Calisto MT" w:hAnsi="Calisto MT"/>
          <w:b/>
          <w:sz w:val="20"/>
          <w:lang w:val="fr-CA"/>
        </w:rPr>
        <w:t>Échéance : 31 mars</w:t>
      </w:r>
      <w:r w:rsidR="004964AD">
        <w:rPr>
          <w:rFonts w:ascii="Calisto MT" w:hAnsi="Calisto MT"/>
          <w:b/>
          <w:sz w:val="20"/>
          <w:lang w:val="fr-CA"/>
        </w:rPr>
        <w:t> </w:t>
      </w:r>
      <w:r w:rsidRPr="00D2049D">
        <w:rPr>
          <w:rFonts w:ascii="Calisto MT" w:hAnsi="Calisto MT"/>
          <w:b/>
          <w:sz w:val="20"/>
          <w:lang w:val="fr-CA"/>
        </w:rPr>
        <w:t>2017</w:t>
      </w:r>
      <w:r w:rsidR="00D331DC">
        <w:rPr>
          <w:rFonts w:ascii="Calisto MT" w:hAnsi="Calisto MT"/>
          <w:b/>
          <w:sz w:val="20"/>
          <w:lang w:val="fr-CA"/>
        </w:rPr>
        <w:t xml:space="preserve">  </w:t>
      </w:r>
    </w:p>
    <w:p w:rsidR="00875258" w:rsidRDefault="00A71E19" w:rsidP="001D08E0">
      <w:pPr>
        <w:rPr>
          <w:rFonts w:ascii="Calisto MT" w:hAnsi="Calisto MT"/>
          <w:lang w:val="fr-CA"/>
        </w:rPr>
      </w:pPr>
      <w:r w:rsidRPr="00A71E19">
        <w:rPr>
          <w:rFonts w:ascii="Calisto MT" w:hAnsi="Calisto MT"/>
          <w:lang w:val="fr-CA"/>
        </w:rPr>
        <w:t>Le plan de travail initial exigé dans le cadre du programme Bourses canadiennes du jubilé de diamant de la reine Elizabeth</w:t>
      </w:r>
      <w:r w:rsidR="004964AD">
        <w:rPr>
          <w:rFonts w:ascii="Calisto MT" w:hAnsi="Calisto MT"/>
          <w:lang w:val="fr-CA"/>
        </w:rPr>
        <w:t> </w:t>
      </w:r>
      <w:r w:rsidRPr="00A71E19">
        <w:rPr>
          <w:rFonts w:ascii="Calisto MT" w:hAnsi="Calisto MT"/>
          <w:lang w:val="fr-CA"/>
        </w:rPr>
        <w:t>II - Chercheurs de niveau supérieur</w:t>
      </w:r>
      <w:r>
        <w:rPr>
          <w:rFonts w:ascii="Calisto MT" w:hAnsi="Calisto MT"/>
          <w:lang w:val="fr-CA"/>
        </w:rPr>
        <w:t xml:space="preserve"> (</w:t>
      </w:r>
      <w:r w:rsidRPr="00A71E19">
        <w:rPr>
          <w:rFonts w:ascii="Calisto MT" w:hAnsi="Calisto MT"/>
          <w:lang w:val="fr-CA"/>
        </w:rPr>
        <w:t xml:space="preserve">BRE-CNS) couvre la liste des activités effectuées </w:t>
      </w:r>
      <w:r>
        <w:rPr>
          <w:rFonts w:ascii="Calisto MT" w:hAnsi="Calisto MT"/>
          <w:lang w:val="fr-CA"/>
        </w:rPr>
        <w:t>jusqu’au 31 mars 2018</w:t>
      </w:r>
      <w:r w:rsidRPr="00A71E19">
        <w:rPr>
          <w:rFonts w:ascii="Calisto MT" w:hAnsi="Calisto MT"/>
          <w:lang w:val="fr-CA"/>
        </w:rPr>
        <w:t>.</w:t>
      </w:r>
      <w:r w:rsidR="001D08E0" w:rsidRPr="0064724F">
        <w:rPr>
          <w:rFonts w:ascii="Calisto MT" w:hAnsi="Calisto MT"/>
          <w:lang w:val="fr-CA"/>
        </w:rPr>
        <w:t xml:space="preserve"> </w:t>
      </w:r>
      <w:r w:rsidR="0064724F" w:rsidRPr="0064724F">
        <w:rPr>
          <w:rFonts w:ascii="Calisto MT" w:hAnsi="Calisto MT"/>
          <w:lang w:val="fr-CA"/>
        </w:rPr>
        <w:t xml:space="preserve">Veuillez envoyer </w:t>
      </w:r>
      <w:r w:rsidR="0064724F">
        <w:rPr>
          <w:rFonts w:ascii="Calisto MT" w:hAnsi="Calisto MT"/>
          <w:lang w:val="fr-CA"/>
        </w:rPr>
        <w:t xml:space="preserve">par courriel </w:t>
      </w:r>
      <w:r w:rsidR="0064724F" w:rsidRPr="0064724F">
        <w:rPr>
          <w:rFonts w:ascii="Calisto MT" w:hAnsi="Calisto MT"/>
          <w:lang w:val="fr-CA"/>
        </w:rPr>
        <w:t>le plan de tra</w:t>
      </w:r>
      <w:r w:rsidR="0064724F">
        <w:rPr>
          <w:rFonts w:ascii="Calisto MT" w:hAnsi="Calisto MT"/>
          <w:lang w:val="fr-CA"/>
        </w:rPr>
        <w:t xml:space="preserve">vail narratif </w:t>
      </w:r>
      <w:r w:rsidR="0064724F" w:rsidRPr="0064724F">
        <w:rPr>
          <w:rFonts w:ascii="Calisto MT" w:hAnsi="Calisto MT"/>
          <w:lang w:val="fr-CA"/>
        </w:rPr>
        <w:t xml:space="preserve">et le plan de travail financier </w:t>
      </w:r>
      <w:r w:rsidR="0064724F" w:rsidRPr="00875258">
        <w:rPr>
          <w:rFonts w:ascii="Calisto MT" w:hAnsi="Calisto MT"/>
          <w:lang w:val="fr-CA"/>
        </w:rPr>
        <w:t xml:space="preserve">à </w:t>
      </w:r>
      <w:hyperlink r:id="rId11" w:history="1">
        <w:r w:rsidR="00875258" w:rsidRPr="00875258">
          <w:rPr>
            <w:rFonts w:ascii="Calisto MT" w:hAnsi="Calisto MT" w:cs="Arial"/>
            <w:color w:val="0000FF"/>
            <w:u w:val="single"/>
            <w:lang w:val="fr-CA"/>
          </w:rPr>
          <w:t>bre-cns@univcan.ca</w:t>
        </w:r>
      </w:hyperlink>
      <w:r w:rsidR="00875258" w:rsidRPr="00875258">
        <w:rPr>
          <w:rFonts w:ascii="Calisto MT" w:hAnsi="Calisto MT"/>
          <w:lang w:val="fr-CA"/>
        </w:rPr>
        <w:t xml:space="preserve"> </w:t>
      </w:r>
      <w:r w:rsidR="00875258" w:rsidRPr="00875258">
        <w:rPr>
          <w:rFonts w:ascii="Calisto MT" w:hAnsi="Calisto MT" w:cs="Arial"/>
          <w:lang w:val="fr-CA"/>
        </w:rPr>
        <w:t xml:space="preserve">d’ici le </w:t>
      </w:r>
      <w:r w:rsidR="00D331DC">
        <w:rPr>
          <w:rFonts w:ascii="Calisto MT" w:hAnsi="Calisto MT" w:cs="Arial"/>
          <w:lang w:val="fr-CA"/>
        </w:rPr>
        <w:t xml:space="preserve">31 mars </w:t>
      </w:r>
      <w:r w:rsidR="00875258" w:rsidRPr="00875258">
        <w:rPr>
          <w:rFonts w:ascii="Calisto MT" w:hAnsi="Calisto MT" w:cs="Arial"/>
          <w:lang w:val="fr-CA"/>
        </w:rPr>
        <w:t xml:space="preserve"> 2017.</w:t>
      </w:r>
      <w:r w:rsidR="00875258" w:rsidRPr="00875258">
        <w:rPr>
          <w:lang w:val="fr-CA"/>
        </w:rPr>
        <w:t xml:space="preserve"> </w:t>
      </w:r>
      <w:r w:rsidR="00875258" w:rsidRPr="00875258">
        <w:rPr>
          <w:rFonts w:ascii="Calisto MT" w:hAnsi="Calisto MT" w:cs="Arial"/>
          <w:lang w:val="fr-CA"/>
        </w:rPr>
        <w:t xml:space="preserve">Universités Canada </w:t>
      </w:r>
      <w:r w:rsidR="003B6D1F">
        <w:rPr>
          <w:rFonts w:ascii="Calisto MT" w:hAnsi="Calisto MT" w:cs="Arial"/>
          <w:lang w:val="fr-CA"/>
        </w:rPr>
        <w:t>n’</w:t>
      </w:r>
      <w:r w:rsidR="00875258" w:rsidRPr="00875258">
        <w:rPr>
          <w:rFonts w:ascii="Calisto MT" w:hAnsi="Calisto MT" w:cs="Arial"/>
          <w:lang w:val="fr-CA"/>
        </w:rPr>
        <w:t xml:space="preserve">effectuera le premier versement </w:t>
      </w:r>
      <w:r w:rsidR="003B6D1F">
        <w:rPr>
          <w:rFonts w:ascii="Calisto MT" w:hAnsi="Calisto MT" w:cs="Arial"/>
          <w:lang w:val="fr-CA"/>
        </w:rPr>
        <w:t>qu’</w:t>
      </w:r>
      <w:r w:rsidR="00875258" w:rsidRPr="00875258">
        <w:rPr>
          <w:rFonts w:ascii="Calisto MT" w:hAnsi="Calisto MT" w:cs="Arial"/>
          <w:lang w:val="fr-CA"/>
        </w:rPr>
        <w:t xml:space="preserve">après </w:t>
      </w:r>
      <w:r w:rsidR="00875258">
        <w:rPr>
          <w:rFonts w:ascii="Calisto MT" w:hAnsi="Calisto MT" w:cs="Arial"/>
          <w:lang w:val="fr-CA"/>
        </w:rPr>
        <w:t>signature de l’</w:t>
      </w:r>
      <w:r w:rsidR="003B6D1F">
        <w:rPr>
          <w:rFonts w:ascii="Calisto MT" w:hAnsi="Calisto MT" w:cs="Arial"/>
          <w:lang w:val="fr-CA"/>
        </w:rPr>
        <w:t xml:space="preserve">accord </w:t>
      </w:r>
      <w:r w:rsidR="00875258">
        <w:rPr>
          <w:rFonts w:ascii="Calisto MT" w:hAnsi="Calisto MT" w:cs="Arial"/>
          <w:lang w:val="fr-CA"/>
        </w:rPr>
        <w:t>de contribution</w:t>
      </w:r>
      <w:r w:rsidR="003B6D1F">
        <w:rPr>
          <w:rFonts w:ascii="Calisto MT" w:hAnsi="Calisto MT" w:cs="Arial"/>
          <w:lang w:val="fr-CA"/>
        </w:rPr>
        <w:t>, et</w:t>
      </w:r>
      <w:r w:rsidR="00875258">
        <w:rPr>
          <w:rFonts w:ascii="Calisto MT" w:hAnsi="Calisto MT" w:cs="Arial"/>
          <w:lang w:val="fr-CA"/>
        </w:rPr>
        <w:t xml:space="preserve"> </w:t>
      </w:r>
      <w:r w:rsidR="00875258" w:rsidRPr="00875258">
        <w:rPr>
          <w:rFonts w:ascii="Calisto MT" w:hAnsi="Calisto MT" w:cs="Arial"/>
          <w:lang w:val="fr-CA"/>
        </w:rPr>
        <w:t>réception et approbation d</w:t>
      </w:r>
      <w:r w:rsidR="00875258">
        <w:rPr>
          <w:rFonts w:ascii="Calisto MT" w:hAnsi="Calisto MT" w:cs="Arial"/>
          <w:lang w:val="fr-CA"/>
        </w:rPr>
        <w:t>u plan de travail initial (</w:t>
      </w:r>
      <w:r w:rsidR="00875258" w:rsidRPr="00875258">
        <w:rPr>
          <w:rFonts w:ascii="Calisto MT" w:hAnsi="Calisto MT" w:cs="Arial"/>
          <w:lang w:val="fr-CA"/>
        </w:rPr>
        <w:t xml:space="preserve">plan narratif et </w:t>
      </w:r>
      <w:r w:rsidR="00875258">
        <w:rPr>
          <w:rFonts w:ascii="Calisto MT" w:hAnsi="Calisto MT" w:cs="Arial"/>
          <w:lang w:val="fr-CA"/>
        </w:rPr>
        <w:t xml:space="preserve">plan </w:t>
      </w:r>
      <w:r w:rsidR="00875258" w:rsidRPr="00875258">
        <w:rPr>
          <w:rFonts w:ascii="Calisto MT" w:hAnsi="Calisto MT" w:cs="Arial"/>
          <w:lang w:val="fr-CA"/>
        </w:rPr>
        <w:t>financier).</w:t>
      </w:r>
    </w:p>
    <w:p w:rsidR="001D08E0" w:rsidRPr="00E45CF7" w:rsidRDefault="001D08E0" w:rsidP="001D08E0">
      <w:pPr>
        <w:rPr>
          <w:rFonts w:ascii="Calisto MT" w:hAnsi="Calisto MT"/>
          <w:b/>
          <w:sz w:val="20"/>
          <w:lang w:val="fr-CA"/>
        </w:rPr>
      </w:pPr>
    </w:p>
    <w:p w:rsidR="00D3027B" w:rsidRPr="00934AFF" w:rsidRDefault="00934AFF" w:rsidP="00D3027B">
      <w:pPr>
        <w:shd w:val="clear" w:color="auto" w:fill="FBB040"/>
        <w:rPr>
          <w:rFonts w:ascii="Calisto MT" w:hAnsi="Calisto MT"/>
          <w:b/>
          <w:sz w:val="20"/>
          <w:szCs w:val="20"/>
        </w:rPr>
      </w:pPr>
      <w:r w:rsidRPr="00934AFF">
        <w:rPr>
          <w:rFonts w:ascii="Calisto MT" w:hAnsi="Calisto MT"/>
          <w:b/>
          <w:sz w:val="20"/>
          <w:szCs w:val="20"/>
        </w:rPr>
        <w:t>I</w:t>
      </w:r>
      <w:r w:rsidR="00D3027B" w:rsidRPr="00934AFF">
        <w:rPr>
          <w:rFonts w:ascii="Calisto MT" w:hAnsi="Calisto MT"/>
          <w:b/>
          <w:sz w:val="20"/>
          <w:szCs w:val="20"/>
        </w:rPr>
        <w:t>nformation</w:t>
      </w:r>
      <w:r w:rsidRPr="00934AFF">
        <w:rPr>
          <w:rFonts w:ascii="Calisto MT" w:hAnsi="Calisto MT"/>
          <w:b/>
          <w:sz w:val="20"/>
          <w:szCs w:val="20"/>
        </w:rPr>
        <w:t xml:space="preserve"> générale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8222"/>
      </w:tblGrid>
      <w:tr w:rsidR="009F2D13" w:rsidRPr="00D3027B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D3027B" w:rsidRDefault="00934AFF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934AFF">
              <w:rPr>
                <w:rFonts w:ascii="Calisto MT" w:hAnsi="Calisto MT"/>
                <w:b/>
                <w:sz w:val="20"/>
                <w:szCs w:val="20"/>
              </w:rPr>
              <w:t>Nom de l’université canadienne :</w:t>
            </w:r>
          </w:p>
        </w:tc>
        <w:tc>
          <w:tcPr>
            <w:tcW w:w="8222" w:type="dxa"/>
          </w:tcPr>
          <w:p w:rsidR="009F2D13" w:rsidRPr="00D3027B" w:rsidRDefault="009F2D13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F2D13" w:rsidRPr="00D331DC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934AFF" w:rsidRDefault="00934AFF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934AFF">
              <w:rPr>
                <w:rFonts w:ascii="Calisto MT" w:hAnsi="Calisto MT"/>
                <w:b/>
                <w:sz w:val="20"/>
                <w:szCs w:val="20"/>
                <w:lang w:val="fr-CA"/>
              </w:rPr>
              <w:t>Titre du projet du programme BRE :</w:t>
            </w:r>
          </w:p>
        </w:tc>
        <w:tc>
          <w:tcPr>
            <w:tcW w:w="8222" w:type="dxa"/>
          </w:tcPr>
          <w:p w:rsidR="009F2D13" w:rsidRPr="00934AFF" w:rsidRDefault="009F2D1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  <w:tr w:rsidR="009F2D13" w:rsidRPr="00D331DC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934AFF" w:rsidRDefault="00934AFF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934AFF">
              <w:rPr>
                <w:rFonts w:ascii="Calisto MT" w:hAnsi="Calisto MT"/>
                <w:b/>
                <w:sz w:val="20"/>
                <w:szCs w:val="20"/>
                <w:lang w:val="fr-CA"/>
              </w:rPr>
              <w:t>Nom de la personne chargée du plan de travail :</w:t>
            </w:r>
          </w:p>
        </w:tc>
        <w:tc>
          <w:tcPr>
            <w:tcW w:w="8222" w:type="dxa"/>
          </w:tcPr>
          <w:p w:rsidR="009F2D13" w:rsidRPr="00934AFF" w:rsidRDefault="009F2D1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  <w:tr w:rsidR="009F2D13" w:rsidRPr="00D331DC" w:rsidTr="00D3027B">
        <w:tc>
          <w:tcPr>
            <w:tcW w:w="4536" w:type="dxa"/>
            <w:shd w:val="clear" w:color="auto" w:fill="D9D9D9" w:themeFill="background1" w:themeFillShade="D9"/>
          </w:tcPr>
          <w:p w:rsidR="009F2D13" w:rsidRPr="00934AFF" w:rsidRDefault="00934AFF" w:rsidP="009F2D1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934AFF">
              <w:rPr>
                <w:rFonts w:ascii="Calisto MT" w:hAnsi="Calisto MT"/>
                <w:b/>
                <w:sz w:val="20"/>
                <w:szCs w:val="20"/>
                <w:lang w:val="fr-CA"/>
              </w:rPr>
              <w:t>Courriel de la personne chargée du plan de travail :</w:t>
            </w:r>
          </w:p>
        </w:tc>
        <w:tc>
          <w:tcPr>
            <w:tcW w:w="8222" w:type="dxa"/>
          </w:tcPr>
          <w:p w:rsidR="009F2D13" w:rsidRPr="00934AFF" w:rsidRDefault="009F2D1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</w:tr>
    </w:tbl>
    <w:p w:rsidR="001D08E0" w:rsidRPr="00934AFF" w:rsidRDefault="00934AFF" w:rsidP="001D08E0">
      <w:pPr>
        <w:shd w:val="clear" w:color="auto" w:fill="FBB040"/>
        <w:rPr>
          <w:rFonts w:ascii="Calisto MT" w:hAnsi="Calisto MT"/>
          <w:b/>
          <w:sz w:val="20"/>
          <w:szCs w:val="20"/>
          <w:lang w:val="fr-CA"/>
        </w:rPr>
      </w:pPr>
      <w:r w:rsidRPr="00934AFF">
        <w:rPr>
          <w:rFonts w:ascii="Calisto MT" w:hAnsi="Calisto MT"/>
          <w:b/>
          <w:sz w:val="20"/>
          <w:szCs w:val="20"/>
          <w:lang w:val="fr-CA"/>
        </w:rPr>
        <w:t>Établissement canadien partenaire (s’il y a lieu) </w:t>
      </w:r>
      <w:r w:rsidR="001D08E0" w:rsidRPr="00934AFF">
        <w:rPr>
          <w:rFonts w:ascii="Calisto MT" w:hAnsi="Calisto MT"/>
          <w:b/>
          <w:sz w:val="20"/>
          <w:szCs w:val="20"/>
          <w:lang w:val="fr-CA"/>
        </w:rPr>
        <w:t>:</w:t>
      </w:r>
    </w:p>
    <w:p w:rsidR="009F2D13" w:rsidRPr="00934AFF" w:rsidRDefault="009F2D13">
      <w:pPr>
        <w:rPr>
          <w:rFonts w:ascii="Calisto MT" w:hAnsi="Calisto MT"/>
          <w:sz w:val="20"/>
          <w:szCs w:val="20"/>
          <w:lang w:val="fr-CA"/>
        </w:rPr>
      </w:pPr>
    </w:p>
    <w:p w:rsidR="009F2D13" w:rsidRPr="00D3027B" w:rsidRDefault="00934AFF" w:rsidP="00D3027B">
      <w:pPr>
        <w:shd w:val="clear" w:color="auto" w:fill="FBB040"/>
        <w:rPr>
          <w:rFonts w:ascii="Calisto MT" w:hAnsi="Calisto MT"/>
          <w:b/>
          <w:sz w:val="20"/>
          <w:szCs w:val="20"/>
        </w:rPr>
      </w:pPr>
      <w:r w:rsidRPr="00934AFF">
        <w:rPr>
          <w:rFonts w:ascii="Calisto MT" w:hAnsi="Calisto MT"/>
          <w:b/>
          <w:sz w:val="20"/>
          <w:szCs w:val="20"/>
        </w:rPr>
        <w:t>Établissement partenaire du PRFI</w:t>
      </w:r>
      <w:r>
        <w:rPr>
          <w:rFonts w:ascii="Calisto MT" w:hAnsi="Calisto MT"/>
          <w:b/>
          <w:sz w:val="20"/>
          <w:szCs w:val="20"/>
        </w:rPr>
        <w:t>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5954"/>
      </w:tblGrid>
      <w:tr w:rsidR="009F2D13" w:rsidRPr="00D3027B" w:rsidTr="00D3027B">
        <w:tc>
          <w:tcPr>
            <w:tcW w:w="6804" w:type="dxa"/>
            <w:shd w:val="clear" w:color="auto" w:fill="D9D9D9" w:themeFill="background1" w:themeFillShade="D9"/>
          </w:tcPr>
          <w:p w:rsidR="009F2D13" w:rsidRPr="00934AFF" w:rsidRDefault="009F2D13" w:rsidP="00934AFF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934AFF">
              <w:rPr>
                <w:rFonts w:ascii="Calisto MT" w:hAnsi="Calisto MT"/>
                <w:b/>
                <w:sz w:val="20"/>
                <w:szCs w:val="20"/>
                <w:lang w:val="fr-CA"/>
              </w:rPr>
              <w:t>N</w:t>
            </w:r>
            <w:r w:rsidR="00934AFF" w:rsidRPr="00934AF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on de l’établissement partenaire du PRFI 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9F2D13" w:rsidRPr="00D3027B" w:rsidRDefault="00934AFF" w:rsidP="00934AFF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>Pays</w:t>
            </w:r>
          </w:p>
        </w:tc>
      </w:tr>
      <w:tr w:rsidR="009F2D13" w:rsidRPr="00D3027B" w:rsidTr="00D3027B">
        <w:tc>
          <w:tcPr>
            <w:tcW w:w="680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595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F2D13" w:rsidRPr="00D3027B" w:rsidTr="00D3027B">
        <w:tc>
          <w:tcPr>
            <w:tcW w:w="680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595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F2D13" w:rsidRPr="00D3027B" w:rsidTr="00D3027B">
        <w:tc>
          <w:tcPr>
            <w:tcW w:w="680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595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9F2D13" w:rsidRPr="00D3027B" w:rsidTr="00D3027B">
        <w:tc>
          <w:tcPr>
            <w:tcW w:w="680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5954" w:type="dxa"/>
          </w:tcPr>
          <w:p w:rsidR="009F2D13" w:rsidRPr="00D3027B" w:rsidRDefault="009F2D13" w:rsidP="0079551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E824CA" w:rsidRPr="00EE1F96" w:rsidRDefault="00EE1F96" w:rsidP="00D3027B">
      <w:pPr>
        <w:shd w:val="clear" w:color="auto" w:fill="FBB040"/>
        <w:rPr>
          <w:rFonts w:ascii="Calisto MT" w:hAnsi="Calisto MT"/>
          <w:b/>
          <w:sz w:val="20"/>
          <w:szCs w:val="20"/>
          <w:lang w:val="fr-CA"/>
        </w:rPr>
      </w:pPr>
      <w:r w:rsidRPr="00EE1F96">
        <w:rPr>
          <w:rFonts w:ascii="Calisto MT" w:hAnsi="Calisto MT"/>
          <w:b/>
          <w:sz w:val="20"/>
          <w:szCs w:val="20"/>
          <w:lang w:val="fr-CA"/>
        </w:rPr>
        <w:lastRenderedPageBreak/>
        <w:t>Nombre prévu de boursiers BRE</w:t>
      </w:r>
      <w:r>
        <w:rPr>
          <w:rFonts w:ascii="Calisto MT" w:hAnsi="Calisto MT"/>
          <w:b/>
          <w:sz w:val="20"/>
          <w:szCs w:val="20"/>
          <w:lang w:val="fr-CA"/>
        </w:rPr>
        <w:t>-CNS</w:t>
      </w:r>
      <w:r w:rsidR="00D3027B" w:rsidRPr="00EE1F96">
        <w:rPr>
          <w:rFonts w:ascii="Calisto MT" w:hAnsi="Calisto MT"/>
          <w:b/>
          <w:sz w:val="20"/>
          <w:szCs w:val="20"/>
          <w:lang w:val="fr-CA"/>
        </w:rPr>
        <w:t xml:space="preserve"> </w:t>
      </w:r>
      <w:r w:rsidR="00EE3B26" w:rsidRPr="00EE1F96">
        <w:rPr>
          <w:rFonts w:ascii="Calisto MT" w:hAnsi="Calisto MT"/>
          <w:b/>
          <w:sz w:val="20"/>
          <w:szCs w:val="20"/>
          <w:lang w:val="fr-CA"/>
        </w:rPr>
        <w:t xml:space="preserve"> </w:t>
      </w:r>
    </w:p>
    <w:p w:rsidR="007145A5" w:rsidRPr="00EE1F96" w:rsidRDefault="00553CAF" w:rsidP="00D3027B">
      <w:pPr>
        <w:shd w:val="clear" w:color="auto" w:fill="FBB040"/>
        <w:rPr>
          <w:rFonts w:ascii="Calisto MT" w:hAnsi="Calisto MT"/>
          <w:b/>
          <w:i/>
          <w:sz w:val="20"/>
          <w:szCs w:val="20"/>
          <w:lang w:val="fr-CA"/>
        </w:rPr>
      </w:pPr>
      <w:r w:rsidRPr="00EE1F96">
        <w:rPr>
          <w:rFonts w:ascii="Calisto MT" w:hAnsi="Calisto MT"/>
          <w:b/>
          <w:i/>
          <w:sz w:val="20"/>
          <w:szCs w:val="20"/>
          <w:lang w:val="fr-CA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4536"/>
      </w:tblGrid>
      <w:tr w:rsidR="00EE3B26" w:rsidRPr="00D331DC" w:rsidTr="00AB59B7">
        <w:tc>
          <w:tcPr>
            <w:tcW w:w="3686" w:type="dxa"/>
            <w:shd w:val="clear" w:color="auto" w:fill="D9D9D9" w:themeFill="background1" w:themeFillShade="D9"/>
          </w:tcPr>
          <w:p w:rsidR="000A745F" w:rsidRPr="00EE1F96" w:rsidRDefault="000A745F" w:rsidP="00390C8D">
            <w:pPr>
              <w:jc w:val="center"/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</w:p>
          <w:p w:rsidR="00EE3B26" w:rsidRPr="00827B17" w:rsidRDefault="00FB22B4" w:rsidP="00390C8D">
            <w:pPr>
              <w:jc w:val="center"/>
              <w:rPr>
                <w:rFonts w:ascii="Calisto MT" w:hAnsi="Calisto MT"/>
                <w:b/>
                <w:sz w:val="20"/>
                <w:szCs w:val="20"/>
                <w:highlight w:val="cyan"/>
              </w:rPr>
            </w:pPr>
            <w:r w:rsidRPr="00FB22B4">
              <w:rPr>
                <w:rFonts w:ascii="Calisto MT" w:hAnsi="Calisto MT"/>
                <w:b/>
                <w:sz w:val="20"/>
                <w:szCs w:val="20"/>
              </w:rPr>
              <w:t>Volet du programme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E3B26" w:rsidRPr="00FB22B4" w:rsidRDefault="00FB22B4" w:rsidP="00FB22B4">
            <w:pPr>
              <w:ind w:left="360"/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FB22B4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Nombre total de boursiers financés par ce projet </w:t>
            </w:r>
            <w:r w:rsidR="00186BC6" w:rsidRPr="00FB22B4">
              <w:rPr>
                <w:rFonts w:ascii="Calisto MT" w:hAnsi="Calisto MT"/>
                <w:b/>
                <w:sz w:val="20"/>
                <w:szCs w:val="20"/>
                <w:lang w:val="fr-CA"/>
              </w:rPr>
              <w:t>(</w:t>
            </w:r>
            <w:r w:rsidR="00EE3B26" w:rsidRPr="00FB22B4">
              <w:rPr>
                <w:rFonts w:ascii="Calisto MT" w:hAnsi="Calisto MT"/>
                <w:b/>
                <w:sz w:val="20"/>
                <w:szCs w:val="20"/>
                <w:lang w:val="fr-CA"/>
              </w:rPr>
              <w:t>2017-2020</w:t>
            </w:r>
            <w:r w:rsidR="00186BC6" w:rsidRPr="00FB22B4">
              <w:rPr>
                <w:rFonts w:ascii="Calisto MT" w:hAnsi="Calisto MT"/>
                <w:b/>
                <w:sz w:val="20"/>
                <w:szCs w:val="20"/>
                <w:lang w:val="fr-CA"/>
              </w:rPr>
              <w:t>)</w:t>
            </w:r>
            <w:r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selon l’accord de contribution signé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B22B4" w:rsidRPr="00FB22B4" w:rsidRDefault="00FB22B4" w:rsidP="00AB59B7">
            <w:pPr>
              <w:ind w:left="360"/>
              <w:rPr>
                <w:rFonts w:ascii="Calisto MT" w:hAnsi="Calisto MT"/>
                <w:b/>
                <w:sz w:val="20"/>
                <w:szCs w:val="20"/>
                <w:highlight w:val="green"/>
                <w:lang w:val="fr-CA"/>
              </w:rPr>
            </w:pPr>
            <w:r w:rsidRPr="00FB22B4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Nombre prévu de boursiers entre </w:t>
            </w:r>
            <w:r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le </w:t>
            </w:r>
            <w:r w:rsidRPr="00FB22B4">
              <w:rPr>
                <w:rFonts w:ascii="Calisto MT" w:hAnsi="Calisto MT"/>
                <w:b/>
                <w:sz w:val="20"/>
                <w:szCs w:val="20"/>
                <w:lang w:val="fr-CA"/>
              </w:rPr>
              <w:t>1</w:t>
            </w:r>
            <w:r w:rsidRPr="00FB22B4">
              <w:rPr>
                <w:rFonts w:ascii="Calisto MT" w:hAnsi="Calisto MT"/>
                <w:b/>
                <w:sz w:val="20"/>
                <w:szCs w:val="20"/>
                <w:vertAlign w:val="superscript"/>
                <w:lang w:val="fr-CA"/>
              </w:rPr>
              <w:t>er</w:t>
            </w:r>
            <w:r w:rsidRPr="00FB22B4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avril 2017 </w:t>
            </w:r>
            <w:r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et le </w:t>
            </w:r>
            <w:r w:rsidRPr="00FB22B4">
              <w:rPr>
                <w:rFonts w:ascii="Calisto MT" w:hAnsi="Calisto MT"/>
                <w:b/>
                <w:sz w:val="20"/>
                <w:szCs w:val="20"/>
                <w:lang w:val="fr-CA"/>
              </w:rPr>
              <w:t>31 mars 2018</w:t>
            </w:r>
          </w:p>
          <w:p w:rsidR="00EE3B26" w:rsidRPr="00E45CF7" w:rsidRDefault="00EE3B26" w:rsidP="00AB59B7">
            <w:pPr>
              <w:ind w:left="360"/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</w:p>
        </w:tc>
      </w:tr>
      <w:tr w:rsidR="00EE3B26" w:rsidRPr="00D331DC" w:rsidTr="00AB59B7">
        <w:tc>
          <w:tcPr>
            <w:tcW w:w="3686" w:type="dxa"/>
          </w:tcPr>
          <w:p w:rsidR="00DC46C4" w:rsidRPr="00E45CF7" w:rsidRDefault="00AB59B7" w:rsidP="0079551F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45CF7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</w:t>
            </w:r>
          </w:p>
          <w:p w:rsidR="002848DD" w:rsidRPr="002848DD" w:rsidRDefault="002848DD" w:rsidP="0079551F">
            <w:pPr>
              <w:rPr>
                <w:rFonts w:ascii="Calisto MT" w:hAnsi="Calisto MT"/>
                <w:b/>
                <w:sz w:val="20"/>
                <w:szCs w:val="20"/>
                <w:highlight w:val="green"/>
                <w:lang w:val="fr-CA"/>
              </w:rPr>
            </w:pPr>
            <w:r w:rsidRPr="002848DD">
              <w:rPr>
                <w:rFonts w:ascii="Calisto MT" w:hAnsi="Calisto MT"/>
                <w:b/>
                <w:sz w:val="20"/>
                <w:szCs w:val="20"/>
                <w:lang w:val="fr-CA"/>
              </w:rPr>
              <w:t>Volet 1 : Bourses visant le soutien de</w:t>
            </w:r>
            <w:r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s </w:t>
            </w:r>
            <w:r w:rsidRPr="002848DD">
              <w:rPr>
                <w:rFonts w:ascii="Calisto MT" w:hAnsi="Calisto MT"/>
                <w:b/>
                <w:sz w:val="20"/>
                <w:szCs w:val="20"/>
                <w:lang w:val="fr-CA"/>
              </w:rPr>
              <w:t>cherche</w:t>
            </w:r>
            <w:r>
              <w:rPr>
                <w:rFonts w:ascii="Calisto MT" w:hAnsi="Calisto MT"/>
                <w:b/>
                <w:sz w:val="20"/>
                <w:szCs w:val="20"/>
                <w:lang w:val="fr-CA"/>
              </w:rPr>
              <w:t>urs</w:t>
            </w:r>
            <w:r w:rsidRPr="002848DD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doctora</w:t>
            </w:r>
            <w:r>
              <w:rPr>
                <w:rFonts w:ascii="Calisto MT" w:hAnsi="Calisto MT"/>
                <w:b/>
                <w:sz w:val="20"/>
                <w:szCs w:val="20"/>
                <w:lang w:val="fr-CA"/>
              </w:rPr>
              <w:t>ux</w:t>
            </w:r>
          </w:p>
          <w:p w:rsidR="002848DD" w:rsidRPr="002848DD" w:rsidRDefault="002848DD" w:rsidP="0079551F">
            <w:pPr>
              <w:rPr>
                <w:rFonts w:ascii="Calisto MT" w:hAnsi="Calisto MT"/>
                <w:b/>
                <w:sz w:val="20"/>
                <w:szCs w:val="20"/>
                <w:highlight w:val="green"/>
                <w:lang w:val="fr-CA"/>
              </w:rPr>
            </w:pPr>
          </w:p>
          <w:p w:rsidR="007609AA" w:rsidRPr="002848DD" w:rsidRDefault="007609AA" w:rsidP="002848DD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</w:p>
        </w:tc>
        <w:tc>
          <w:tcPr>
            <w:tcW w:w="4252" w:type="dxa"/>
          </w:tcPr>
          <w:p w:rsidR="00DC46C4" w:rsidRPr="002848DD" w:rsidRDefault="007609AA" w:rsidP="0079551F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2848DD">
              <w:rPr>
                <w:rFonts w:ascii="Calisto MT" w:hAnsi="Calisto MT"/>
                <w:sz w:val="20"/>
                <w:szCs w:val="20"/>
                <w:lang w:val="fr-CA"/>
              </w:rPr>
              <w:t xml:space="preserve"> </w:t>
            </w:r>
          </w:p>
          <w:p w:rsidR="00EE3B26" w:rsidRPr="00494483" w:rsidRDefault="00494483" w:rsidP="0079551F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494483">
              <w:rPr>
                <w:rFonts w:ascii="Calisto MT" w:hAnsi="Calisto MT"/>
                <w:sz w:val="20"/>
                <w:szCs w:val="20"/>
                <w:lang w:val="fr-CA"/>
              </w:rPr>
              <w:t xml:space="preserve">Boursiers </w:t>
            </w:r>
            <w:r w:rsidR="00EC5FED">
              <w:rPr>
                <w:rFonts w:ascii="Calisto MT" w:hAnsi="Calisto MT"/>
                <w:sz w:val="20"/>
                <w:szCs w:val="20"/>
                <w:lang w:val="fr-CA"/>
              </w:rPr>
              <w:t>de</w:t>
            </w:r>
            <w:r w:rsidRPr="00494483">
              <w:rPr>
                <w:rFonts w:ascii="Calisto MT" w:hAnsi="Calisto MT"/>
                <w:sz w:val="20"/>
                <w:szCs w:val="20"/>
                <w:lang w:val="fr-CA"/>
              </w:rPr>
              <w:t xml:space="preserve"> PRFI :</w:t>
            </w:r>
          </w:p>
          <w:p w:rsidR="007609AA" w:rsidRPr="00494483" w:rsidRDefault="007609AA" w:rsidP="0079551F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7609AA" w:rsidRPr="00494483" w:rsidRDefault="00494483" w:rsidP="0079551F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494483">
              <w:rPr>
                <w:rFonts w:ascii="Calisto MT" w:hAnsi="Calisto MT"/>
                <w:sz w:val="20"/>
                <w:szCs w:val="20"/>
                <w:lang w:val="fr-CA"/>
              </w:rPr>
              <w:t>Boursiers canadiens</w:t>
            </w:r>
            <w:r>
              <w:rPr>
                <w:rFonts w:ascii="Calisto MT" w:hAnsi="Calisto MT"/>
                <w:sz w:val="20"/>
                <w:szCs w:val="20"/>
                <w:lang w:val="fr-CA"/>
              </w:rPr>
              <w:t> :</w:t>
            </w:r>
          </w:p>
        </w:tc>
        <w:tc>
          <w:tcPr>
            <w:tcW w:w="4536" w:type="dxa"/>
          </w:tcPr>
          <w:p w:rsidR="00DC46C4" w:rsidRPr="00E45CF7" w:rsidRDefault="00DC46C4" w:rsidP="007609AA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494483" w:rsidRPr="004964AD" w:rsidRDefault="00EC5FED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>Boursiers de</w:t>
            </w:r>
            <w:r w:rsidR="00494483" w:rsidRPr="004964AD">
              <w:rPr>
                <w:rFonts w:ascii="Calisto MT" w:hAnsi="Calisto MT"/>
                <w:sz w:val="20"/>
                <w:szCs w:val="20"/>
                <w:lang w:val="fr-CA"/>
              </w:rPr>
              <w:t xml:space="preserve"> PRFI</w:t>
            </w:r>
            <w:r w:rsidR="004964AD" w:rsidRPr="004964AD">
              <w:rPr>
                <w:rFonts w:ascii="Calisto MT" w:hAnsi="Calisto MT"/>
                <w:sz w:val="20"/>
                <w:szCs w:val="20"/>
                <w:lang w:val="fr-CA"/>
              </w:rPr>
              <w:t> </w:t>
            </w:r>
            <w:r w:rsidR="00494483" w:rsidRPr="004964AD">
              <w:rPr>
                <w:rFonts w:ascii="Calisto MT" w:hAnsi="Calisto MT"/>
                <w:sz w:val="20"/>
                <w:szCs w:val="20"/>
                <w:lang w:val="fr-CA"/>
              </w:rPr>
              <w:t>:</w:t>
            </w:r>
          </w:p>
          <w:p w:rsidR="00494483" w:rsidRPr="004964AD" w:rsidRDefault="00494483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494483" w:rsidRPr="004964AD" w:rsidRDefault="00494483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4964AD">
              <w:rPr>
                <w:rFonts w:ascii="Calisto MT" w:hAnsi="Calisto MT"/>
                <w:sz w:val="20"/>
                <w:szCs w:val="20"/>
                <w:lang w:val="fr-CA"/>
              </w:rPr>
              <w:t>Boursiers canadiens</w:t>
            </w:r>
            <w:r w:rsidR="004964AD" w:rsidRPr="004964AD">
              <w:rPr>
                <w:rFonts w:ascii="Calisto MT" w:hAnsi="Calisto MT"/>
                <w:sz w:val="20"/>
                <w:szCs w:val="20"/>
                <w:lang w:val="fr-CA"/>
              </w:rPr>
              <w:t> </w:t>
            </w:r>
            <w:r w:rsidRPr="004964AD">
              <w:rPr>
                <w:rFonts w:ascii="Calisto MT" w:hAnsi="Calisto MT"/>
                <w:sz w:val="20"/>
                <w:szCs w:val="20"/>
                <w:lang w:val="fr-CA"/>
              </w:rPr>
              <w:t>:</w:t>
            </w:r>
          </w:p>
        </w:tc>
      </w:tr>
      <w:tr w:rsidR="00EE3B26" w:rsidRPr="00D331DC" w:rsidTr="00AB59B7">
        <w:tc>
          <w:tcPr>
            <w:tcW w:w="3686" w:type="dxa"/>
          </w:tcPr>
          <w:p w:rsidR="00DC46C4" w:rsidRPr="004964AD" w:rsidRDefault="00AB59B7" w:rsidP="009F2D1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4964AD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</w:t>
            </w:r>
          </w:p>
          <w:p w:rsidR="00EE3B26" w:rsidRPr="00494483" w:rsidRDefault="00494483" w:rsidP="009F2D13">
            <w:pPr>
              <w:rPr>
                <w:rFonts w:ascii="Calisto MT" w:hAnsi="Calisto MT"/>
                <w:b/>
                <w:sz w:val="20"/>
                <w:szCs w:val="20"/>
                <w:highlight w:val="cyan"/>
                <w:lang w:val="fr-CA"/>
              </w:rPr>
            </w:pPr>
            <w:r w:rsidRPr="00494483">
              <w:rPr>
                <w:rFonts w:ascii="Calisto MT" w:hAnsi="Calisto MT"/>
                <w:b/>
                <w:sz w:val="20"/>
                <w:szCs w:val="20"/>
                <w:lang w:val="fr-CA"/>
              </w:rPr>
              <w:t>Volet 2 : Bourses visant le soutien des chercheurs postdoctoraux</w:t>
            </w:r>
          </w:p>
          <w:p w:rsidR="007609AA" w:rsidRPr="00494483" w:rsidRDefault="007609AA" w:rsidP="009F2D1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</w:p>
        </w:tc>
        <w:tc>
          <w:tcPr>
            <w:tcW w:w="4252" w:type="dxa"/>
          </w:tcPr>
          <w:p w:rsidR="00DC46C4" w:rsidRPr="00494483" w:rsidRDefault="00DC46C4" w:rsidP="007609AA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494483" w:rsidRPr="004964AD" w:rsidRDefault="00EC5FED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>Boursiers de</w:t>
            </w:r>
            <w:r w:rsidR="00494483" w:rsidRPr="004964AD">
              <w:rPr>
                <w:rFonts w:ascii="Calisto MT" w:hAnsi="Calisto MT"/>
                <w:sz w:val="20"/>
                <w:szCs w:val="20"/>
                <w:lang w:val="fr-CA"/>
              </w:rPr>
              <w:t xml:space="preserve"> PRFI</w:t>
            </w:r>
            <w:r w:rsidR="004964AD" w:rsidRPr="004964AD">
              <w:rPr>
                <w:rFonts w:ascii="Calisto MT" w:hAnsi="Calisto MT"/>
                <w:sz w:val="20"/>
                <w:szCs w:val="20"/>
                <w:lang w:val="fr-CA"/>
              </w:rPr>
              <w:t> </w:t>
            </w:r>
            <w:r w:rsidR="00494483" w:rsidRPr="004964AD">
              <w:rPr>
                <w:rFonts w:ascii="Calisto MT" w:hAnsi="Calisto MT"/>
                <w:sz w:val="20"/>
                <w:szCs w:val="20"/>
                <w:lang w:val="fr-CA"/>
              </w:rPr>
              <w:t>:</w:t>
            </w:r>
          </w:p>
          <w:p w:rsidR="00494483" w:rsidRPr="004964AD" w:rsidRDefault="00494483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EE3B26" w:rsidRPr="004964AD" w:rsidRDefault="00494483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4964AD">
              <w:rPr>
                <w:rFonts w:ascii="Calisto MT" w:hAnsi="Calisto MT"/>
                <w:sz w:val="20"/>
                <w:szCs w:val="20"/>
                <w:lang w:val="fr-CA"/>
              </w:rPr>
              <w:t>Boursiers canadiens</w:t>
            </w:r>
            <w:r w:rsidR="004964AD" w:rsidRPr="004964AD">
              <w:rPr>
                <w:rFonts w:ascii="Calisto MT" w:hAnsi="Calisto MT"/>
                <w:sz w:val="20"/>
                <w:szCs w:val="20"/>
                <w:lang w:val="fr-CA"/>
              </w:rPr>
              <w:t> </w:t>
            </w:r>
            <w:r w:rsidRPr="004964AD">
              <w:rPr>
                <w:rFonts w:ascii="Calisto MT" w:hAnsi="Calisto MT"/>
                <w:sz w:val="20"/>
                <w:szCs w:val="20"/>
                <w:lang w:val="fr-CA"/>
              </w:rPr>
              <w:t>:</w:t>
            </w:r>
          </w:p>
          <w:p w:rsidR="00826152" w:rsidRPr="004964AD" w:rsidRDefault="00826152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DC46C4" w:rsidRPr="004964AD" w:rsidRDefault="00DC46C4" w:rsidP="007609AA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494483" w:rsidRPr="004964AD" w:rsidRDefault="00EC5FED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>Boursiers de</w:t>
            </w:r>
            <w:r w:rsidR="00494483" w:rsidRPr="004964AD">
              <w:rPr>
                <w:rFonts w:ascii="Calisto MT" w:hAnsi="Calisto MT"/>
                <w:sz w:val="20"/>
                <w:szCs w:val="20"/>
                <w:lang w:val="fr-CA"/>
              </w:rPr>
              <w:t xml:space="preserve"> PRFI</w:t>
            </w:r>
            <w:r w:rsidR="004964AD" w:rsidRPr="004964AD">
              <w:rPr>
                <w:rFonts w:ascii="Calisto MT" w:hAnsi="Calisto MT"/>
                <w:sz w:val="20"/>
                <w:szCs w:val="20"/>
                <w:lang w:val="fr-CA"/>
              </w:rPr>
              <w:t> </w:t>
            </w:r>
            <w:r w:rsidR="00494483" w:rsidRPr="004964AD">
              <w:rPr>
                <w:rFonts w:ascii="Calisto MT" w:hAnsi="Calisto MT"/>
                <w:sz w:val="20"/>
                <w:szCs w:val="20"/>
                <w:lang w:val="fr-CA"/>
              </w:rPr>
              <w:t>:</w:t>
            </w:r>
          </w:p>
          <w:p w:rsidR="00494483" w:rsidRPr="004964AD" w:rsidRDefault="00494483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494483" w:rsidRPr="004964AD" w:rsidRDefault="00494483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4964AD">
              <w:rPr>
                <w:rFonts w:ascii="Calisto MT" w:hAnsi="Calisto MT"/>
                <w:sz w:val="20"/>
                <w:szCs w:val="20"/>
                <w:lang w:val="fr-CA"/>
              </w:rPr>
              <w:t>Boursiers canadiens</w:t>
            </w:r>
            <w:r w:rsidR="004964AD" w:rsidRPr="004964AD">
              <w:rPr>
                <w:rFonts w:ascii="Calisto MT" w:hAnsi="Calisto MT"/>
                <w:sz w:val="20"/>
                <w:szCs w:val="20"/>
                <w:lang w:val="fr-CA"/>
              </w:rPr>
              <w:t> </w:t>
            </w:r>
            <w:r w:rsidRPr="004964AD">
              <w:rPr>
                <w:rFonts w:ascii="Calisto MT" w:hAnsi="Calisto MT"/>
                <w:sz w:val="20"/>
                <w:szCs w:val="20"/>
                <w:lang w:val="fr-CA"/>
              </w:rPr>
              <w:t>:</w:t>
            </w:r>
          </w:p>
        </w:tc>
      </w:tr>
      <w:tr w:rsidR="00EE3B26" w:rsidRPr="00D331DC" w:rsidTr="00AB59B7">
        <w:tc>
          <w:tcPr>
            <w:tcW w:w="3686" w:type="dxa"/>
          </w:tcPr>
          <w:p w:rsidR="00DC46C4" w:rsidRPr="004964AD" w:rsidRDefault="00DC46C4" w:rsidP="0079551F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</w:p>
          <w:p w:rsidR="00EE3B26" w:rsidRPr="00494483" w:rsidRDefault="00494483" w:rsidP="0079551F">
            <w:pPr>
              <w:rPr>
                <w:rFonts w:ascii="Calisto MT" w:hAnsi="Calisto MT"/>
                <w:b/>
                <w:sz w:val="20"/>
                <w:szCs w:val="20"/>
                <w:highlight w:val="green"/>
                <w:lang w:val="fr-CA"/>
              </w:rPr>
            </w:pPr>
            <w:r w:rsidRPr="00494483">
              <w:rPr>
                <w:rFonts w:ascii="Calisto MT" w:hAnsi="Calisto MT"/>
                <w:b/>
                <w:sz w:val="20"/>
                <w:szCs w:val="20"/>
                <w:lang w:val="fr-CA"/>
              </w:rPr>
              <w:t>Volet 3 : Bourses visant le soutien des chercheurs en début de carrière</w:t>
            </w:r>
          </w:p>
          <w:p w:rsidR="00DC46C4" w:rsidRPr="00494483" w:rsidRDefault="00DC46C4" w:rsidP="0079551F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</w:p>
        </w:tc>
        <w:tc>
          <w:tcPr>
            <w:tcW w:w="4252" w:type="dxa"/>
          </w:tcPr>
          <w:p w:rsidR="00DC46C4" w:rsidRPr="00494483" w:rsidRDefault="00DC46C4" w:rsidP="007609AA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494483" w:rsidRPr="004964AD" w:rsidRDefault="00EC5FED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>Boursiers de</w:t>
            </w:r>
            <w:r w:rsidR="00494483" w:rsidRPr="004964AD">
              <w:rPr>
                <w:rFonts w:ascii="Calisto MT" w:hAnsi="Calisto MT"/>
                <w:sz w:val="20"/>
                <w:szCs w:val="20"/>
                <w:lang w:val="fr-CA"/>
              </w:rPr>
              <w:t xml:space="preserve"> PRFI</w:t>
            </w:r>
            <w:r w:rsidR="004964AD" w:rsidRPr="004964AD">
              <w:rPr>
                <w:rFonts w:ascii="Calisto MT" w:hAnsi="Calisto MT"/>
                <w:sz w:val="20"/>
                <w:szCs w:val="20"/>
                <w:lang w:val="fr-CA"/>
              </w:rPr>
              <w:t> </w:t>
            </w:r>
            <w:r w:rsidR="00494483" w:rsidRPr="004964AD">
              <w:rPr>
                <w:rFonts w:ascii="Calisto MT" w:hAnsi="Calisto MT"/>
                <w:sz w:val="20"/>
                <w:szCs w:val="20"/>
                <w:lang w:val="fr-CA"/>
              </w:rPr>
              <w:t>:</w:t>
            </w:r>
          </w:p>
          <w:p w:rsidR="00494483" w:rsidRPr="004964AD" w:rsidRDefault="00494483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EE3B26" w:rsidRPr="004964AD" w:rsidRDefault="00494483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4964AD">
              <w:rPr>
                <w:rFonts w:ascii="Calisto MT" w:hAnsi="Calisto MT"/>
                <w:sz w:val="20"/>
                <w:szCs w:val="20"/>
                <w:lang w:val="fr-CA"/>
              </w:rPr>
              <w:t>Boursiers canadiens</w:t>
            </w:r>
            <w:r w:rsidR="004964AD" w:rsidRPr="004964AD">
              <w:rPr>
                <w:rFonts w:ascii="Calisto MT" w:hAnsi="Calisto MT"/>
                <w:sz w:val="20"/>
                <w:szCs w:val="20"/>
                <w:lang w:val="fr-CA"/>
              </w:rPr>
              <w:t> </w:t>
            </w:r>
            <w:r w:rsidRPr="004964AD">
              <w:rPr>
                <w:rFonts w:ascii="Calisto MT" w:hAnsi="Calisto MT"/>
                <w:sz w:val="20"/>
                <w:szCs w:val="20"/>
                <w:lang w:val="fr-CA"/>
              </w:rPr>
              <w:t>:</w:t>
            </w:r>
          </w:p>
          <w:p w:rsidR="00DC46C4" w:rsidRPr="004964AD" w:rsidRDefault="00DC46C4" w:rsidP="007609AA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EE3B26" w:rsidRPr="004964AD" w:rsidRDefault="00EE3B26" w:rsidP="007609AA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494483" w:rsidRPr="004964AD" w:rsidRDefault="00EC5FED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>
              <w:rPr>
                <w:rFonts w:ascii="Calisto MT" w:hAnsi="Calisto MT"/>
                <w:sz w:val="20"/>
                <w:szCs w:val="20"/>
                <w:lang w:val="fr-CA"/>
              </w:rPr>
              <w:t>Boursiers de</w:t>
            </w:r>
            <w:r w:rsidR="00494483" w:rsidRPr="004964AD">
              <w:rPr>
                <w:rFonts w:ascii="Calisto MT" w:hAnsi="Calisto MT"/>
                <w:sz w:val="20"/>
                <w:szCs w:val="20"/>
                <w:lang w:val="fr-CA"/>
              </w:rPr>
              <w:t xml:space="preserve"> PRFI</w:t>
            </w:r>
            <w:r w:rsidR="004964AD" w:rsidRPr="004964AD">
              <w:rPr>
                <w:rFonts w:ascii="Calisto MT" w:hAnsi="Calisto MT"/>
                <w:sz w:val="20"/>
                <w:szCs w:val="20"/>
                <w:lang w:val="fr-CA"/>
              </w:rPr>
              <w:t> </w:t>
            </w:r>
            <w:r w:rsidR="00494483" w:rsidRPr="004964AD">
              <w:rPr>
                <w:rFonts w:ascii="Calisto MT" w:hAnsi="Calisto MT"/>
                <w:sz w:val="20"/>
                <w:szCs w:val="20"/>
                <w:lang w:val="fr-CA"/>
              </w:rPr>
              <w:t>:</w:t>
            </w:r>
          </w:p>
          <w:p w:rsidR="00494483" w:rsidRPr="004964AD" w:rsidRDefault="00494483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</w:p>
          <w:p w:rsidR="00494483" w:rsidRPr="004964AD" w:rsidRDefault="00494483" w:rsidP="00494483">
            <w:pPr>
              <w:rPr>
                <w:rFonts w:ascii="Calisto MT" w:hAnsi="Calisto MT"/>
                <w:sz w:val="20"/>
                <w:szCs w:val="20"/>
                <w:lang w:val="fr-CA"/>
              </w:rPr>
            </w:pPr>
            <w:r w:rsidRPr="004964AD">
              <w:rPr>
                <w:rFonts w:ascii="Calisto MT" w:hAnsi="Calisto MT"/>
                <w:sz w:val="20"/>
                <w:szCs w:val="20"/>
                <w:lang w:val="fr-CA"/>
              </w:rPr>
              <w:t>Boursiers canadiens</w:t>
            </w:r>
            <w:r w:rsidR="004964AD" w:rsidRPr="004964AD">
              <w:rPr>
                <w:rFonts w:ascii="Calisto MT" w:hAnsi="Calisto MT"/>
                <w:sz w:val="20"/>
                <w:szCs w:val="20"/>
                <w:lang w:val="fr-CA"/>
              </w:rPr>
              <w:t> </w:t>
            </w:r>
            <w:r w:rsidRPr="004964AD">
              <w:rPr>
                <w:rFonts w:ascii="Calisto MT" w:hAnsi="Calisto MT"/>
                <w:sz w:val="20"/>
                <w:szCs w:val="20"/>
                <w:lang w:val="fr-CA"/>
              </w:rPr>
              <w:t>:</w:t>
            </w:r>
          </w:p>
        </w:tc>
      </w:tr>
    </w:tbl>
    <w:p w:rsidR="009F2D13" w:rsidRPr="004964AD" w:rsidRDefault="009F2D13">
      <w:pPr>
        <w:rPr>
          <w:rFonts w:ascii="Calisto MT" w:hAnsi="Calisto MT"/>
          <w:sz w:val="20"/>
          <w:szCs w:val="20"/>
          <w:lang w:val="fr-CA"/>
        </w:rPr>
      </w:pPr>
    </w:p>
    <w:p w:rsidR="007609AA" w:rsidRPr="00E45CF7" w:rsidRDefault="00704A9C" w:rsidP="00CE7A87">
      <w:pPr>
        <w:jc w:val="center"/>
        <w:rPr>
          <w:rFonts w:ascii="Calisto MT" w:hAnsi="Calisto MT"/>
          <w:b/>
          <w:i/>
          <w:sz w:val="28"/>
          <w:szCs w:val="28"/>
          <w:lang w:val="fr-CA"/>
        </w:rPr>
      </w:pPr>
      <w:r w:rsidRPr="00704A9C">
        <w:rPr>
          <w:rFonts w:ascii="Calisto MT" w:hAnsi="Calisto MT"/>
          <w:b/>
          <w:i/>
          <w:sz w:val="28"/>
          <w:szCs w:val="28"/>
          <w:lang w:val="fr-CA"/>
        </w:rPr>
        <w:t xml:space="preserve">Nous vous invitons à faire usage de listes à puces pour alléger le texte et en faciliter la lecture. </w:t>
      </w:r>
    </w:p>
    <w:p w:rsidR="009F2D13" w:rsidRPr="00C1696F" w:rsidRDefault="00C1696F" w:rsidP="00C1696F">
      <w:pPr>
        <w:pStyle w:val="ListParagraph"/>
        <w:numPr>
          <w:ilvl w:val="0"/>
          <w:numId w:val="1"/>
        </w:numPr>
        <w:shd w:val="clear" w:color="auto" w:fill="FBB040"/>
        <w:rPr>
          <w:rFonts w:ascii="Calisto MT" w:hAnsi="Calisto MT"/>
          <w:sz w:val="20"/>
          <w:szCs w:val="20"/>
          <w:lang w:val="fr-CA"/>
        </w:rPr>
      </w:pPr>
      <w:r w:rsidRPr="003771AD">
        <w:rPr>
          <w:rFonts w:ascii="Calisto MT" w:hAnsi="Calisto MT"/>
          <w:b/>
          <w:sz w:val="20"/>
          <w:szCs w:val="20"/>
          <w:lang w:val="fr-CA"/>
        </w:rPr>
        <w:t>Veuillez résumer les objectifs de votre projet</w:t>
      </w:r>
      <w:r w:rsidR="003771AD" w:rsidRPr="003771AD">
        <w:rPr>
          <w:rFonts w:ascii="Calisto MT" w:hAnsi="Calisto MT"/>
          <w:b/>
          <w:sz w:val="20"/>
          <w:szCs w:val="20"/>
          <w:lang w:val="fr-CA"/>
        </w:rPr>
        <w:t>.</w:t>
      </w:r>
      <w:r w:rsidR="003771AD">
        <w:rPr>
          <w:rFonts w:ascii="Calisto MT" w:hAnsi="Calisto MT"/>
          <w:sz w:val="20"/>
          <w:szCs w:val="20"/>
          <w:lang w:val="fr-CA"/>
        </w:rPr>
        <w:t xml:space="preserve"> (L</w:t>
      </w:r>
      <w:r w:rsidRPr="00C1696F">
        <w:rPr>
          <w:rFonts w:ascii="Calisto MT" w:hAnsi="Calisto MT"/>
          <w:sz w:val="20"/>
          <w:szCs w:val="20"/>
          <w:lang w:val="fr-CA"/>
        </w:rPr>
        <w:t>ongueur maximale recommandée : ½</w:t>
      </w:r>
      <w:r>
        <w:rPr>
          <w:rFonts w:ascii="Calisto MT" w:hAnsi="Calisto MT"/>
          <w:sz w:val="20"/>
          <w:szCs w:val="20"/>
          <w:lang w:val="fr-CA"/>
        </w:rPr>
        <w:t xml:space="preserve"> </w:t>
      </w:r>
      <w:r w:rsidRPr="00C1696F">
        <w:rPr>
          <w:rFonts w:ascii="Calisto MT" w:hAnsi="Calisto MT"/>
          <w:sz w:val="20"/>
          <w:szCs w:val="20"/>
          <w:lang w:val="fr-CA"/>
        </w:rPr>
        <w:t>page)</w:t>
      </w:r>
      <w:r w:rsidRPr="00C1696F">
        <w:rPr>
          <w:rFonts w:ascii="Calisto MT" w:hAnsi="Calisto MT"/>
          <w:sz w:val="20"/>
          <w:szCs w:val="20"/>
          <w:highlight w:val="cyan"/>
          <w:lang w:val="fr-CA"/>
        </w:rPr>
        <w:t xml:space="preserve"> </w:t>
      </w:r>
    </w:p>
    <w:p w:rsidR="009F2D13" w:rsidRPr="00C1696F" w:rsidRDefault="009F2D13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C1696F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C1696F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C1696F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C1696F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C1696F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C1696F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C1696F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C1696F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C1696F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C1696F" w:rsidRDefault="00D3027B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D3027B" w:rsidRPr="003771AD" w:rsidRDefault="003771AD" w:rsidP="003771AD">
      <w:pPr>
        <w:pStyle w:val="ListParagraph"/>
        <w:numPr>
          <w:ilvl w:val="0"/>
          <w:numId w:val="1"/>
        </w:numPr>
        <w:shd w:val="clear" w:color="auto" w:fill="FBB040"/>
        <w:rPr>
          <w:rFonts w:ascii="Calisto MT" w:hAnsi="Calisto MT"/>
          <w:b/>
          <w:sz w:val="20"/>
          <w:szCs w:val="20"/>
          <w:lang w:val="fr-CA"/>
        </w:rPr>
      </w:pPr>
      <w:r w:rsidRPr="003771AD">
        <w:rPr>
          <w:rFonts w:ascii="Calisto MT" w:hAnsi="Calisto MT"/>
          <w:b/>
          <w:sz w:val="20"/>
          <w:szCs w:val="20"/>
          <w:lang w:val="fr-CA"/>
        </w:rPr>
        <w:t xml:space="preserve">Veuillez fournir de l’information au sujet des principales activités et des résultats attendus pour chaque </w:t>
      </w:r>
      <w:r>
        <w:rPr>
          <w:rFonts w:ascii="Calisto MT" w:hAnsi="Calisto MT"/>
          <w:b/>
          <w:sz w:val="20"/>
          <w:szCs w:val="20"/>
          <w:lang w:val="fr-CA"/>
        </w:rPr>
        <w:t>volet</w:t>
      </w:r>
      <w:r w:rsidRPr="003771AD">
        <w:rPr>
          <w:rFonts w:ascii="Calisto MT" w:hAnsi="Calisto MT"/>
          <w:b/>
          <w:sz w:val="20"/>
          <w:szCs w:val="20"/>
          <w:lang w:val="fr-CA"/>
        </w:rPr>
        <w:t xml:space="preserve"> du projet au cours de la pr</w:t>
      </w:r>
      <w:r>
        <w:rPr>
          <w:rFonts w:ascii="Calisto MT" w:hAnsi="Calisto MT"/>
          <w:b/>
          <w:sz w:val="20"/>
          <w:szCs w:val="20"/>
          <w:lang w:val="fr-CA"/>
        </w:rPr>
        <w:t xml:space="preserve">emière année </w:t>
      </w:r>
      <w:r w:rsidRPr="003771AD">
        <w:rPr>
          <w:rFonts w:ascii="Calisto MT" w:hAnsi="Calisto MT"/>
          <w:b/>
          <w:sz w:val="20"/>
          <w:szCs w:val="20"/>
          <w:lang w:val="fr-CA"/>
        </w:rPr>
        <w:t>(jusqu’au 31 mars 201</w:t>
      </w:r>
      <w:r>
        <w:rPr>
          <w:rFonts w:ascii="Calisto MT" w:hAnsi="Calisto MT"/>
          <w:b/>
          <w:sz w:val="20"/>
          <w:szCs w:val="20"/>
          <w:lang w:val="fr-CA"/>
        </w:rPr>
        <w:t>8</w:t>
      </w:r>
      <w:r w:rsidRPr="003771AD">
        <w:rPr>
          <w:rFonts w:ascii="Calisto MT" w:hAnsi="Calisto MT"/>
          <w:b/>
          <w:sz w:val="20"/>
          <w:szCs w:val="20"/>
          <w:lang w:val="fr-CA"/>
        </w:rPr>
        <w:t>). Les activités doivent concourir à l’atteinte</w:t>
      </w:r>
      <w:r>
        <w:rPr>
          <w:rFonts w:ascii="Calisto MT" w:hAnsi="Calisto MT"/>
          <w:b/>
          <w:sz w:val="20"/>
          <w:szCs w:val="20"/>
          <w:lang w:val="fr-CA"/>
        </w:rPr>
        <w:t xml:space="preserve"> des résultats escomptés </w:t>
      </w:r>
      <w:r w:rsidRPr="003771AD">
        <w:rPr>
          <w:rFonts w:ascii="Calisto MT" w:hAnsi="Calisto MT"/>
          <w:b/>
          <w:sz w:val="20"/>
          <w:szCs w:val="20"/>
          <w:lang w:val="fr-CA"/>
        </w:rPr>
        <w:t xml:space="preserve">décrits dans </w:t>
      </w:r>
      <w:r>
        <w:rPr>
          <w:rFonts w:ascii="Calisto MT" w:hAnsi="Calisto MT"/>
          <w:b/>
          <w:sz w:val="20"/>
          <w:szCs w:val="20"/>
          <w:lang w:val="fr-CA"/>
        </w:rPr>
        <w:t xml:space="preserve">votre proposition de </w:t>
      </w:r>
      <w:r w:rsidRPr="003771AD">
        <w:rPr>
          <w:rFonts w:ascii="Calisto MT" w:hAnsi="Calisto MT"/>
          <w:b/>
          <w:sz w:val="20"/>
          <w:szCs w:val="20"/>
          <w:lang w:val="fr-CA"/>
        </w:rPr>
        <w:t>projet.</w:t>
      </w:r>
    </w:p>
    <w:p w:rsidR="009F2D13" w:rsidRPr="003771AD" w:rsidRDefault="003771AD" w:rsidP="00D3027B">
      <w:pPr>
        <w:shd w:val="clear" w:color="auto" w:fill="FBB040"/>
        <w:ind w:left="360"/>
        <w:rPr>
          <w:rFonts w:ascii="Calisto MT" w:hAnsi="Calisto MT"/>
          <w:sz w:val="20"/>
          <w:szCs w:val="20"/>
          <w:lang w:val="fr-CA"/>
        </w:rPr>
      </w:pPr>
      <w:r w:rsidRPr="003771AD">
        <w:rPr>
          <w:rFonts w:ascii="Calisto MT" w:hAnsi="Calisto MT"/>
          <w:b/>
          <w:sz w:val="20"/>
          <w:szCs w:val="20"/>
          <w:lang w:val="fr-CA"/>
        </w:rPr>
        <w:t xml:space="preserve">Veuillez donner des renseignements précis et détaillés sur </w:t>
      </w:r>
      <w:r>
        <w:rPr>
          <w:rFonts w:ascii="Calisto MT" w:hAnsi="Calisto MT"/>
          <w:b/>
          <w:sz w:val="20"/>
          <w:szCs w:val="20"/>
          <w:lang w:val="fr-CA"/>
        </w:rPr>
        <w:t>chacune des a</w:t>
      </w:r>
      <w:r w:rsidRPr="003771AD">
        <w:rPr>
          <w:rFonts w:ascii="Calisto MT" w:hAnsi="Calisto MT"/>
          <w:b/>
          <w:sz w:val="20"/>
          <w:szCs w:val="20"/>
          <w:lang w:val="fr-CA"/>
        </w:rPr>
        <w:t>ctivités</w:t>
      </w:r>
      <w:r>
        <w:rPr>
          <w:rFonts w:ascii="Calisto MT" w:hAnsi="Calisto MT"/>
          <w:b/>
          <w:sz w:val="20"/>
          <w:szCs w:val="20"/>
          <w:lang w:val="fr-CA"/>
        </w:rPr>
        <w:t xml:space="preserve"> suivantes :</w:t>
      </w:r>
      <w:r w:rsidRPr="003771AD">
        <w:rPr>
          <w:rFonts w:ascii="Calisto MT" w:hAnsi="Calisto MT"/>
          <w:b/>
          <w:sz w:val="20"/>
          <w:szCs w:val="20"/>
          <w:lang w:val="fr-CA"/>
        </w:rPr>
        <w:t xml:space="preserve"> </w:t>
      </w:r>
      <w:r w:rsidRPr="003771AD">
        <w:rPr>
          <w:rFonts w:ascii="Calisto MT" w:hAnsi="Calisto MT"/>
          <w:sz w:val="20"/>
          <w:szCs w:val="20"/>
          <w:lang w:val="fr-CA"/>
        </w:rPr>
        <w:t>(Longueur maximale recommandée</w:t>
      </w:r>
      <w:r w:rsidR="004964AD">
        <w:rPr>
          <w:rFonts w:ascii="Calisto MT" w:hAnsi="Calisto MT"/>
          <w:sz w:val="20"/>
          <w:szCs w:val="20"/>
          <w:lang w:val="fr-CA"/>
        </w:rPr>
        <w:t> </w:t>
      </w:r>
      <w:r w:rsidRPr="003771AD">
        <w:rPr>
          <w:rFonts w:ascii="Calisto MT" w:hAnsi="Calisto MT"/>
          <w:sz w:val="20"/>
          <w:szCs w:val="20"/>
          <w:lang w:val="fr-CA"/>
        </w:rPr>
        <w:t xml:space="preserve">: ½ page par activité) </w:t>
      </w:r>
    </w:p>
    <w:p w:rsidR="009F2D13" w:rsidRDefault="003771AD" w:rsidP="00E824CA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Évaluation conjointe des besoins</w:t>
      </w:r>
    </w:p>
    <w:p w:rsidR="00E824CA" w:rsidRPr="00E824CA" w:rsidRDefault="00E824CA" w:rsidP="00E824CA">
      <w:pPr>
        <w:spacing w:after="0" w:line="720" w:lineRule="auto"/>
        <w:ind w:left="720"/>
        <w:rPr>
          <w:rFonts w:ascii="Calisto MT" w:hAnsi="Calisto MT"/>
          <w:b/>
          <w:sz w:val="20"/>
          <w:szCs w:val="20"/>
        </w:rPr>
      </w:pPr>
    </w:p>
    <w:p w:rsidR="0075406E" w:rsidRDefault="00501061" w:rsidP="00501061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R</w:t>
      </w:r>
      <w:r w:rsidRPr="00501061">
        <w:rPr>
          <w:rFonts w:ascii="Calisto MT" w:hAnsi="Calisto MT"/>
          <w:b/>
          <w:sz w:val="20"/>
          <w:szCs w:val="20"/>
        </w:rPr>
        <w:t>ecrutement et sélection des</w:t>
      </w:r>
      <w:r>
        <w:rPr>
          <w:rFonts w:ascii="Calisto MT" w:hAnsi="Calisto MT"/>
          <w:b/>
          <w:sz w:val="20"/>
          <w:szCs w:val="20"/>
        </w:rPr>
        <w:t xml:space="preserve"> boursiers</w:t>
      </w:r>
    </w:p>
    <w:p w:rsidR="00E824CA" w:rsidRPr="00E824CA" w:rsidRDefault="00E824CA" w:rsidP="00E824CA">
      <w:pPr>
        <w:pStyle w:val="ListParagraph"/>
        <w:spacing w:after="0" w:line="720" w:lineRule="auto"/>
        <w:rPr>
          <w:rFonts w:ascii="Calisto MT" w:hAnsi="Calisto MT"/>
          <w:b/>
          <w:sz w:val="20"/>
          <w:szCs w:val="20"/>
        </w:rPr>
      </w:pPr>
    </w:p>
    <w:p w:rsidR="0075406E" w:rsidRPr="0004201E" w:rsidRDefault="0004201E" w:rsidP="00E824CA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</w:rPr>
      </w:pPr>
      <w:r w:rsidRPr="0004201E">
        <w:rPr>
          <w:rFonts w:ascii="Calisto MT" w:hAnsi="Calisto MT"/>
          <w:b/>
          <w:sz w:val="20"/>
          <w:szCs w:val="20"/>
        </w:rPr>
        <w:t>Stages de recherche</w:t>
      </w:r>
      <w:r w:rsidR="0075406E" w:rsidRPr="0004201E">
        <w:rPr>
          <w:rFonts w:ascii="Calisto MT" w:hAnsi="Calisto MT"/>
          <w:b/>
          <w:sz w:val="20"/>
          <w:szCs w:val="20"/>
        </w:rPr>
        <w:t xml:space="preserve"> </w:t>
      </w:r>
    </w:p>
    <w:p w:rsidR="00E824CA" w:rsidRDefault="00E824CA" w:rsidP="00E824CA">
      <w:pPr>
        <w:spacing w:after="0" w:line="720" w:lineRule="auto"/>
        <w:ind w:left="720"/>
        <w:rPr>
          <w:rFonts w:ascii="Calisto MT" w:hAnsi="Calisto MT"/>
          <w:b/>
          <w:sz w:val="20"/>
          <w:szCs w:val="20"/>
        </w:rPr>
      </w:pPr>
    </w:p>
    <w:p w:rsidR="0075406E" w:rsidRPr="0088644F" w:rsidRDefault="0088644F" w:rsidP="0088644F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  <w:lang w:val="fr-CA"/>
        </w:rPr>
      </w:pPr>
      <w:r w:rsidRPr="0088644F">
        <w:rPr>
          <w:rFonts w:ascii="Calisto MT" w:hAnsi="Calisto MT"/>
          <w:b/>
          <w:sz w:val="20"/>
          <w:szCs w:val="20"/>
          <w:lang w:val="fr-CA"/>
        </w:rPr>
        <w:t xml:space="preserve">Activités de perfectionnement </w:t>
      </w:r>
      <w:r w:rsidR="00EC5FED">
        <w:rPr>
          <w:rFonts w:ascii="Calisto MT" w:hAnsi="Calisto MT"/>
          <w:b/>
          <w:sz w:val="20"/>
          <w:szCs w:val="20"/>
          <w:lang w:val="fr-CA"/>
        </w:rPr>
        <w:t>du</w:t>
      </w:r>
      <w:r w:rsidRPr="0088644F">
        <w:rPr>
          <w:rFonts w:ascii="Calisto MT" w:hAnsi="Calisto MT"/>
          <w:b/>
          <w:sz w:val="20"/>
          <w:szCs w:val="20"/>
          <w:lang w:val="fr-CA"/>
        </w:rPr>
        <w:t xml:space="preserve"> leadership</w:t>
      </w:r>
    </w:p>
    <w:p w:rsidR="00E824CA" w:rsidRPr="0088644F" w:rsidRDefault="00E824CA" w:rsidP="00E824CA">
      <w:pPr>
        <w:pStyle w:val="ListParagraph"/>
        <w:spacing w:after="0" w:line="720" w:lineRule="auto"/>
        <w:rPr>
          <w:rFonts w:ascii="Calisto MT" w:hAnsi="Calisto MT"/>
          <w:b/>
          <w:sz w:val="20"/>
          <w:szCs w:val="20"/>
          <w:lang w:val="fr-CA"/>
        </w:rPr>
      </w:pPr>
    </w:p>
    <w:p w:rsidR="0075406E" w:rsidRPr="00C32F8A" w:rsidRDefault="00C32F8A" w:rsidP="00E824CA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</w:rPr>
      </w:pPr>
      <w:r w:rsidRPr="00C32F8A">
        <w:rPr>
          <w:rFonts w:ascii="Calisto MT" w:hAnsi="Calisto MT"/>
          <w:b/>
          <w:sz w:val="20"/>
          <w:szCs w:val="20"/>
        </w:rPr>
        <w:t>Activités de réseautage</w:t>
      </w:r>
    </w:p>
    <w:p w:rsidR="00E824CA" w:rsidRPr="00E824CA" w:rsidRDefault="00E824CA" w:rsidP="00E824CA">
      <w:pPr>
        <w:spacing w:after="0" w:line="720" w:lineRule="auto"/>
        <w:ind w:left="720"/>
        <w:rPr>
          <w:rFonts w:ascii="Calisto MT" w:hAnsi="Calisto MT"/>
          <w:b/>
          <w:sz w:val="20"/>
          <w:szCs w:val="20"/>
        </w:rPr>
      </w:pPr>
    </w:p>
    <w:p w:rsidR="0075406E" w:rsidRPr="00C32F8A" w:rsidRDefault="00C32F8A" w:rsidP="00C32F8A">
      <w:pPr>
        <w:pStyle w:val="ListParagraph"/>
        <w:numPr>
          <w:ilvl w:val="0"/>
          <w:numId w:val="5"/>
        </w:numPr>
        <w:spacing w:after="0" w:line="720" w:lineRule="auto"/>
        <w:rPr>
          <w:rFonts w:ascii="Calisto MT" w:hAnsi="Calisto MT"/>
          <w:b/>
          <w:sz w:val="20"/>
          <w:szCs w:val="20"/>
        </w:rPr>
      </w:pPr>
      <w:r w:rsidRPr="00C32F8A">
        <w:rPr>
          <w:rFonts w:ascii="Calisto MT" w:hAnsi="Calisto MT"/>
          <w:b/>
          <w:sz w:val="20"/>
          <w:szCs w:val="20"/>
        </w:rPr>
        <w:t>Activités d’engagement communautaire</w:t>
      </w:r>
    </w:p>
    <w:p w:rsidR="00D3027B" w:rsidRPr="00610987" w:rsidRDefault="008471DB" w:rsidP="00610987">
      <w:pPr>
        <w:pStyle w:val="CommentText"/>
        <w:numPr>
          <w:ilvl w:val="0"/>
          <w:numId w:val="1"/>
        </w:numPr>
        <w:shd w:val="clear" w:color="auto" w:fill="FBB040"/>
        <w:rPr>
          <w:rFonts w:ascii="Calisto MT" w:hAnsi="Calisto MT"/>
          <w:b/>
          <w:lang w:val="fr-CA"/>
        </w:rPr>
      </w:pPr>
      <w:r w:rsidRPr="00610987">
        <w:rPr>
          <w:rFonts w:ascii="Calisto MT" w:hAnsi="Calisto MT"/>
          <w:b/>
          <w:lang w:val="fr-CA"/>
        </w:rPr>
        <w:lastRenderedPageBreak/>
        <w:t>Veuillez remplir le tableau ci-dessous</w:t>
      </w:r>
      <w:r w:rsidR="00610987">
        <w:rPr>
          <w:rFonts w:ascii="Calisto MT" w:hAnsi="Calisto MT"/>
          <w:b/>
          <w:lang w:val="fr-CA"/>
        </w:rPr>
        <w:t xml:space="preserve">. Vous pouvez </w:t>
      </w:r>
      <w:r w:rsidR="00610987" w:rsidRPr="00610987">
        <w:rPr>
          <w:rFonts w:ascii="Calisto MT" w:hAnsi="Calisto MT"/>
          <w:b/>
          <w:lang w:val="fr-CA"/>
        </w:rPr>
        <w:t>ajouter des colonnes au besoin afin d’inscrire toutes les bourses prévues au cours du présent exercice</w:t>
      </w:r>
      <w:r w:rsidR="00610987">
        <w:rPr>
          <w:rFonts w:ascii="Calisto MT" w:hAnsi="Calisto MT"/>
          <w:b/>
          <w:lang w:val="fr-CA"/>
        </w:rPr>
        <w:t xml:space="preserve"> financier</w:t>
      </w:r>
      <w:r w:rsidR="00610987" w:rsidRPr="00610987">
        <w:rPr>
          <w:rFonts w:ascii="Calisto MT" w:hAnsi="Calisto MT"/>
          <w:b/>
          <w:lang w:val="fr-CA"/>
        </w:rPr>
        <w:t>.</w:t>
      </w:r>
      <w:r w:rsidR="009F2D13" w:rsidRPr="00610987">
        <w:rPr>
          <w:rFonts w:ascii="Calisto MT" w:hAnsi="Calisto MT"/>
          <w:b/>
          <w:lang w:val="fr-CA"/>
        </w:rPr>
        <w:t xml:space="preserve"> </w:t>
      </w:r>
    </w:p>
    <w:p w:rsidR="009E45FC" w:rsidRPr="00610987" w:rsidRDefault="007609AA" w:rsidP="00D3027B">
      <w:pPr>
        <w:pStyle w:val="CommentText"/>
        <w:shd w:val="clear" w:color="auto" w:fill="FBB040"/>
        <w:ind w:left="360"/>
        <w:rPr>
          <w:rFonts w:ascii="Calisto MT" w:hAnsi="Calisto MT"/>
          <w:b/>
          <w:i/>
          <w:u w:val="single"/>
          <w:lang w:val="fr-CA"/>
        </w:rPr>
      </w:pPr>
      <w:r w:rsidRPr="00610987">
        <w:rPr>
          <w:rFonts w:ascii="Calisto MT" w:hAnsi="Calisto MT"/>
          <w:b/>
          <w:lang w:val="fr-CA"/>
        </w:rPr>
        <w:t xml:space="preserve"> </w:t>
      </w:r>
    </w:p>
    <w:p w:rsidR="00DD02AF" w:rsidRPr="00610987" w:rsidRDefault="00610987" w:rsidP="009F2D13">
      <w:pPr>
        <w:rPr>
          <w:rFonts w:ascii="Calisto MT" w:hAnsi="Calisto MT"/>
          <w:b/>
          <w:sz w:val="28"/>
          <w:szCs w:val="28"/>
          <w:highlight w:val="cyan"/>
          <w:lang w:val="fr-CA"/>
        </w:rPr>
      </w:pPr>
      <w:r w:rsidRPr="00610987">
        <w:rPr>
          <w:rFonts w:ascii="Calisto MT" w:hAnsi="Calisto MT"/>
          <w:b/>
          <w:sz w:val="28"/>
          <w:szCs w:val="28"/>
          <w:lang w:val="fr-CA"/>
        </w:rPr>
        <w:t>Volet</w:t>
      </w:r>
      <w:r w:rsidR="004964AD">
        <w:rPr>
          <w:rFonts w:ascii="Calisto MT" w:hAnsi="Calisto MT"/>
          <w:b/>
          <w:sz w:val="28"/>
          <w:szCs w:val="28"/>
          <w:lang w:val="fr-CA"/>
        </w:rPr>
        <w:t> </w:t>
      </w:r>
      <w:r w:rsidRPr="00610987">
        <w:rPr>
          <w:rFonts w:ascii="Calisto MT" w:hAnsi="Calisto MT"/>
          <w:b/>
          <w:sz w:val="28"/>
          <w:szCs w:val="28"/>
          <w:lang w:val="fr-CA"/>
        </w:rPr>
        <w:t>1</w:t>
      </w:r>
      <w:r w:rsidR="004964AD">
        <w:rPr>
          <w:rFonts w:ascii="Calisto MT" w:hAnsi="Calisto MT"/>
          <w:b/>
          <w:sz w:val="28"/>
          <w:szCs w:val="28"/>
          <w:lang w:val="fr-CA"/>
        </w:rPr>
        <w:t> </w:t>
      </w:r>
      <w:r w:rsidRPr="00610987">
        <w:rPr>
          <w:rFonts w:ascii="Calisto MT" w:hAnsi="Calisto MT"/>
          <w:b/>
          <w:sz w:val="28"/>
          <w:szCs w:val="28"/>
          <w:lang w:val="fr-CA"/>
        </w:rPr>
        <w:t>: Bourses visant le soutien des chercheurs doctoraux</w:t>
      </w:r>
    </w:p>
    <w:p w:rsidR="009F2D13" w:rsidRPr="00610987" w:rsidRDefault="009F2D13" w:rsidP="00DD02AF">
      <w:pPr>
        <w:ind w:firstLine="720"/>
        <w:rPr>
          <w:rFonts w:ascii="Calisto MT" w:hAnsi="Calisto MT"/>
          <w:b/>
          <w:sz w:val="20"/>
          <w:szCs w:val="20"/>
          <w:highlight w:val="green"/>
          <w:lang w:val="fr-CA"/>
        </w:rPr>
      </w:pPr>
      <w:r w:rsidRPr="00610987">
        <w:rPr>
          <w:rFonts w:ascii="Calisto MT" w:hAnsi="Calisto MT"/>
          <w:b/>
          <w:sz w:val="20"/>
          <w:szCs w:val="20"/>
          <w:lang w:val="fr-CA"/>
        </w:rPr>
        <w:t xml:space="preserve"> </w:t>
      </w:r>
      <w:r w:rsidR="00610987">
        <w:rPr>
          <w:rFonts w:ascii="Calisto MT" w:hAnsi="Calisto MT"/>
          <w:b/>
          <w:sz w:val="20"/>
          <w:szCs w:val="20"/>
          <w:lang w:val="fr-CA"/>
        </w:rPr>
        <w:t>Boursiers de PRFI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F2D13" w:rsidRPr="00D331DC" w:rsidTr="00D3027B">
        <w:tc>
          <w:tcPr>
            <w:tcW w:w="2196" w:type="dxa"/>
            <w:shd w:val="clear" w:color="auto" w:fill="D9D9D9" w:themeFill="background1" w:themeFillShade="D9"/>
          </w:tcPr>
          <w:p w:rsidR="001528C1" w:rsidRPr="00610987" w:rsidRDefault="00610987" w:rsidP="009F2D13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610987">
              <w:rPr>
                <w:rFonts w:ascii="Calisto MT" w:hAnsi="Calisto MT"/>
                <w:b/>
                <w:sz w:val="20"/>
                <w:szCs w:val="20"/>
                <w:lang w:val="fr-CA"/>
              </w:rPr>
              <w:t>Nom du boursier</w:t>
            </w:r>
          </w:p>
          <w:p w:rsidR="009F2D13" w:rsidRPr="00610987" w:rsidRDefault="009F2D13" w:rsidP="00610987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610987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(</w:t>
            </w:r>
            <w:r w:rsidR="00610987">
              <w:rPr>
                <w:rFonts w:ascii="Calisto MT" w:hAnsi="Calisto MT"/>
                <w:b/>
                <w:sz w:val="20"/>
                <w:szCs w:val="20"/>
                <w:lang w:val="fr-CA"/>
              </w:rPr>
              <w:t>s’il est connu</w:t>
            </w:r>
            <w:r w:rsidR="007309B6" w:rsidRPr="00610987">
              <w:rPr>
                <w:rFonts w:ascii="Calisto MT" w:hAnsi="Calisto MT"/>
                <w:b/>
                <w:sz w:val="20"/>
                <w:szCs w:val="20"/>
                <w:lang w:val="fr-CA"/>
              </w:rPr>
              <w:t>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610987" w:rsidRDefault="00610987" w:rsidP="00610987">
            <w:pPr>
              <w:rPr>
                <w:rFonts w:ascii="Calisto MT" w:hAnsi="Calisto MT"/>
                <w:b/>
                <w:sz w:val="20"/>
                <w:szCs w:val="20"/>
                <w:highlight w:val="green"/>
                <w:lang w:val="fr-CA"/>
              </w:rPr>
            </w:pPr>
            <w:r w:rsidRPr="00610987">
              <w:rPr>
                <w:rFonts w:ascii="Calisto MT" w:hAnsi="Calisto MT"/>
                <w:b/>
                <w:sz w:val="20"/>
                <w:szCs w:val="20"/>
                <w:lang w:val="fr-CA"/>
              </w:rPr>
              <w:t>Objectifs liés à la bourse d’études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7D430E" w:rsidRDefault="007D430E" w:rsidP="007D430E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7D430E">
              <w:rPr>
                <w:rFonts w:ascii="Calisto MT" w:hAnsi="Calisto MT"/>
                <w:b/>
                <w:sz w:val="20"/>
                <w:szCs w:val="20"/>
                <w:lang w:val="fr-CA"/>
              </w:rPr>
              <w:t>PRFI</w:t>
            </w:r>
            <w:r w:rsidR="009E45FC" w:rsidRPr="007D430E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704E37" w:rsidRDefault="00D07CC7" w:rsidP="00704E37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704E37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Partenaire de stage de recherche </w:t>
            </w:r>
            <w:r w:rsidR="009E45FC" w:rsidRPr="00704E37">
              <w:rPr>
                <w:rFonts w:ascii="Calisto MT" w:hAnsi="Calisto MT"/>
                <w:b/>
                <w:sz w:val="20"/>
                <w:szCs w:val="20"/>
                <w:lang w:val="fr-CA"/>
              </w:rPr>
              <w:t>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962555" w:rsidRDefault="00704E37" w:rsidP="00704E37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962555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début prévue (jj/mm/aaaa)</w:t>
            </w:r>
            <w:r w:rsidR="009E45FC" w:rsidRPr="00962555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F2D13" w:rsidRPr="00BF4DBE" w:rsidRDefault="00962555" w:rsidP="00962555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BF4DBE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Date de fin prévue (jj/mm/aaaa) </w:t>
            </w:r>
            <w:r w:rsidR="009E45FC" w:rsidRPr="00BF4DBE">
              <w:rPr>
                <w:rFonts w:ascii="Calisto MT" w:hAnsi="Calisto MT"/>
                <w:b/>
                <w:sz w:val="20"/>
                <w:szCs w:val="20"/>
                <w:lang w:val="fr-CA"/>
              </w:rPr>
              <w:t>*</w:t>
            </w:r>
          </w:p>
        </w:tc>
      </w:tr>
      <w:tr w:rsidR="009F2D13" w:rsidRPr="00D331DC" w:rsidTr="009F2D13"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D331DC" w:rsidTr="009F2D13"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D331DC" w:rsidTr="009F2D13"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D331DC" w:rsidTr="009F2D13"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F2D13" w:rsidRPr="00D331DC" w:rsidTr="009F2D13"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F2D13" w:rsidRPr="00BF4DBE" w:rsidRDefault="009F2D13" w:rsidP="009F2D13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</w:tbl>
    <w:p w:rsidR="009E45FC" w:rsidRPr="00BF4DBE" w:rsidRDefault="009E45FC" w:rsidP="009E45FC">
      <w:pPr>
        <w:pStyle w:val="CommentText"/>
        <w:shd w:val="clear" w:color="auto" w:fill="FBB040"/>
        <w:ind w:left="360"/>
        <w:rPr>
          <w:rFonts w:ascii="Calisto MT" w:hAnsi="Calisto MT"/>
          <w:b/>
          <w:i/>
          <w:lang w:val="fr-CA"/>
        </w:rPr>
      </w:pPr>
      <w:r w:rsidRPr="00BF4DBE">
        <w:rPr>
          <w:rFonts w:ascii="Calisto MT" w:hAnsi="Calisto MT"/>
          <w:b/>
          <w:lang w:val="fr-CA"/>
        </w:rPr>
        <w:t xml:space="preserve">* </w:t>
      </w:r>
      <w:r w:rsidR="00BF4DBE" w:rsidRPr="00BF4DBE">
        <w:rPr>
          <w:rFonts w:ascii="Calisto MT" w:hAnsi="Calisto MT"/>
          <w:b/>
          <w:i/>
          <w:u w:val="single"/>
          <w:lang w:val="fr-CA"/>
        </w:rPr>
        <w:t xml:space="preserve">Cette information est nécessaire même si le nom du boursier n’est pas encore connu. </w:t>
      </w:r>
    </w:p>
    <w:p w:rsidR="00DD02AF" w:rsidRPr="00E8193F" w:rsidRDefault="00BD0163" w:rsidP="00DD02AF">
      <w:pPr>
        <w:ind w:firstLine="7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Boursiers</w:t>
      </w:r>
      <w:r w:rsidR="00B96D7C" w:rsidRPr="00E8193F">
        <w:rPr>
          <w:rFonts w:ascii="Calisto MT" w:hAnsi="Calisto MT"/>
          <w:b/>
          <w:sz w:val="20"/>
          <w:szCs w:val="20"/>
        </w:rPr>
        <w:t xml:space="preserve"> canadiens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D02AF" w:rsidRPr="00D331DC" w:rsidTr="00756E8B">
        <w:tc>
          <w:tcPr>
            <w:tcW w:w="2196" w:type="dxa"/>
            <w:shd w:val="clear" w:color="auto" w:fill="D9D9D9" w:themeFill="background1" w:themeFillShade="D9"/>
          </w:tcPr>
          <w:p w:rsidR="00E8193F" w:rsidRPr="00E45CF7" w:rsidRDefault="00E8193F" w:rsidP="00E8193F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45CF7">
              <w:rPr>
                <w:rFonts w:ascii="Calisto MT" w:hAnsi="Calisto MT"/>
                <w:b/>
                <w:sz w:val="20"/>
                <w:szCs w:val="20"/>
                <w:lang w:val="fr-CA"/>
              </w:rPr>
              <w:t>Nom du boursier</w:t>
            </w:r>
          </w:p>
          <w:p w:rsidR="00DD02AF" w:rsidRPr="00E45CF7" w:rsidRDefault="00E8193F" w:rsidP="00E8193F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45CF7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(s’il est connu)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D02AF" w:rsidRPr="00E8193F" w:rsidRDefault="00E8193F" w:rsidP="00756E8B">
            <w:pPr>
              <w:rPr>
                <w:rFonts w:ascii="Calisto MT" w:hAnsi="Calisto MT"/>
                <w:b/>
                <w:sz w:val="20"/>
                <w:szCs w:val="20"/>
                <w:highlight w:val="green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Objectifs liés à la bourse d’études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D02AF" w:rsidRPr="00E8193F" w:rsidRDefault="00E8193F" w:rsidP="00756E8B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PRFI </w:t>
            </w:r>
            <w:r w:rsidR="004265FA">
              <w:rPr>
                <w:rFonts w:ascii="Calisto MT" w:hAnsi="Calisto MT"/>
                <w:b/>
                <w:sz w:val="20"/>
                <w:szCs w:val="20"/>
                <w:lang w:val="fr-CA"/>
              </w:rPr>
              <w:t>où se déroulent des activités</w:t>
            </w: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D02AF" w:rsidRPr="00E8193F" w:rsidRDefault="00E8193F" w:rsidP="00756E8B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Partenaire de stage de recherche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D02AF" w:rsidRPr="00E8193F" w:rsidRDefault="00E8193F" w:rsidP="00756E8B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début prévue (jj/mm/aaaa)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D02AF" w:rsidRPr="00E8193F" w:rsidRDefault="00E8193F" w:rsidP="00756E8B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fin prévue (jj/mm/aaaa) *</w:t>
            </w:r>
          </w:p>
        </w:tc>
      </w:tr>
      <w:tr w:rsidR="00DD02AF" w:rsidRPr="00D331DC" w:rsidTr="00756E8B"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DD02AF" w:rsidRPr="00D331DC" w:rsidTr="00756E8B"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DD02AF" w:rsidRPr="00D331DC" w:rsidTr="00756E8B"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DD02AF" w:rsidRPr="00D331DC" w:rsidTr="00756E8B"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DD02AF" w:rsidRPr="00D331DC" w:rsidTr="00756E8B"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DD02AF" w:rsidRPr="00E8193F" w:rsidRDefault="00DD02AF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</w:tbl>
    <w:p w:rsidR="00DD02AF" w:rsidRPr="00E8193F" w:rsidRDefault="00DD02AF" w:rsidP="00DD02AF">
      <w:pPr>
        <w:pStyle w:val="CommentText"/>
        <w:shd w:val="clear" w:color="auto" w:fill="FBB040"/>
        <w:ind w:left="360"/>
        <w:rPr>
          <w:rFonts w:ascii="Calisto MT" w:hAnsi="Calisto MT"/>
          <w:b/>
          <w:lang w:val="fr-CA"/>
        </w:rPr>
      </w:pPr>
      <w:r w:rsidRPr="00E8193F">
        <w:rPr>
          <w:rFonts w:ascii="Calisto MT" w:hAnsi="Calisto MT"/>
          <w:b/>
          <w:lang w:val="fr-CA"/>
        </w:rPr>
        <w:t xml:space="preserve">* </w:t>
      </w:r>
      <w:r w:rsidR="00E8193F" w:rsidRPr="00E8193F">
        <w:rPr>
          <w:rFonts w:ascii="Calisto MT" w:hAnsi="Calisto MT"/>
          <w:b/>
          <w:i/>
          <w:u w:val="single"/>
          <w:lang w:val="fr-CA"/>
        </w:rPr>
        <w:t>Cette information est nécessaire même si le nom du boursier n’est pas encore connu.</w:t>
      </w:r>
    </w:p>
    <w:p w:rsidR="009F2D13" w:rsidRPr="00E8193F" w:rsidRDefault="009F2D13" w:rsidP="009F2D13">
      <w:pPr>
        <w:pStyle w:val="ListParagraph"/>
        <w:rPr>
          <w:rFonts w:ascii="Calisto MT" w:hAnsi="Calisto MT"/>
          <w:sz w:val="20"/>
          <w:szCs w:val="20"/>
          <w:lang w:val="fr-CA"/>
        </w:rPr>
      </w:pPr>
    </w:p>
    <w:p w:rsidR="00464985" w:rsidRPr="00E8193F" w:rsidRDefault="00464985" w:rsidP="009F2D13">
      <w:pPr>
        <w:rPr>
          <w:rFonts w:ascii="Calisto MT" w:hAnsi="Calisto MT"/>
          <w:b/>
          <w:sz w:val="20"/>
          <w:szCs w:val="20"/>
          <w:lang w:val="fr-CA"/>
        </w:rPr>
      </w:pPr>
    </w:p>
    <w:p w:rsidR="00142F6B" w:rsidRPr="00E8193F" w:rsidRDefault="00142F6B" w:rsidP="009F2D13">
      <w:pPr>
        <w:rPr>
          <w:rFonts w:ascii="Calisto MT" w:hAnsi="Calisto MT"/>
          <w:b/>
          <w:sz w:val="20"/>
          <w:szCs w:val="20"/>
          <w:lang w:val="fr-CA"/>
        </w:rPr>
      </w:pPr>
    </w:p>
    <w:p w:rsidR="00142F6B" w:rsidRPr="00E8193F" w:rsidRDefault="00142F6B" w:rsidP="009F2D13">
      <w:pPr>
        <w:rPr>
          <w:rFonts w:ascii="Calisto MT" w:hAnsi="Calisto MT"/>
          <w:b/>
          <w:sz w:val="20"/>
          <w:szCs w:val="20"/>
          <w:lang w:val="fr-CA"/>
        </w:rPr>
      </w:pPr>
    </w:p>
    <w:p w:rsidR="00142F6B" w:rsidRPr="00E8193F" w:rsidRDefault="00142F6B" w:rsidP="009F2D13">
      <w:pPr>
        <w:rPr>
          <w:rFonts w:ascii="Calisto MT" w:hAnsi="Calisto MT"/>
          <w:b/>
          <w:sz w:val="20"/>
          <w:szCs w:val="20"/>
          <w:lang w:val="fr-CA"/>
        </w:rPr>
      </w:pPr>
    </w:p>
    <w:p w:rsidR="009F2D13" w:rsidRPr="00883D8E" w:rsidRDefault="00883D8E" w:rsidP="009F2D13">
      <w:pPr>
        <w:rPr>
          <w:rFonts w:ascii="Calisto MT" w:hAnsi="Calisto MT"/>
          <w:b/>
          <w:sz w:val="28"/>
          <w:szCs w:val="28"/>
          <w:highlight w:val="green"/>
          <w:lang w:val="fr-CA"/>
        </w:rPr>
      </w:pPr>
      <w:r w:rsidRPr="00883D8E">
        <w:rPr>
          <w:rFonts w:ascii="Calisto MT" w:hAnsi="Calisto MT"/>
          <w:b/>
          <w:sz w:val="28"/>
          <w:szCs w:val="28"/>
          <w:lang w:val="fr-CA"/>
        </w:rPr>
        <w:lastRenderedPageBreak/>
        <w:t>Volet</w:t>
      </w:r>
      <w:r w:rsidR="004964AD">
        <w:rPr>
          <w:rFonts w:ascii="Calisto MT" w:hAnsi="Calisto MT"/>
          <w:b/>
          <w:sz w:val="28"/>
          <w:szCs w:val="28"/>
          <w:lang w:val="fr-CA"/>
        </w:rPr>
        <w:t> </w:t>
      </w:r>
      <w:r w:rsidRPr="00883D8E">
        <w:rPr>
          <w:rFonts w:ascii="Calisto MT" w:hAnsi="Calisto MT"/>
          <w:b/>
          <w:sz w:val="28"/>
          <w:szCs w:val="28"/>
          <w:lang w:val="fr-CA"/>
        </w:rPr>
        <w:t>2</w:t>
      </w:r>
      <w:r w:rsidR="004964AD">
        <w:rPr>
          <w:rFonts w:ascii="Calisto MT" w:hAnsi="Calisto MT"/>
          <w:b/>
          <w:sz w:val="28"/>
          <w:szCs w:val="28"/>
          <w:lang w:val="fr-CA"/>
        </w:rPr>
        <w:t> </w:t>
      </w:r>
      <w:r w:rsidRPr="00883D8E">
        <w:rPr>
          <w:rFonts w:ascii="Calisto MT" w:hAnsi="Calisto MT"/>
          <w:b/>
          <w:sz w:val="28"/>
          <w:szCs w:val="28"/>
          <w:lang w:val="fr-CA"/>
        </w:rPr>
        <w:t>: Bourses visant le soutien des chercheurs postdoctoraux</w:t>
      </w:r>
    </w:p>
    <w:p w:rsidR="00464985" w:rsidRPr="00827B17" w:rsidRDefault="00883D8E" w:rsidP="00464985">
      <w:pPr>
        <w:ind w:firstLine="720"/>
        <w:rPr>
          <w:rFonts w:ascii="Calisto MT" w:hAnsi="Calisto MT"/>
          <w:b/>
          <w:sz w:val="20"/>
          <w:szCs w:val="20"/>
          <w:highlight w:val="cyan"/>
        </w:rPr>
      </w:pPr>
      <w:r w:rsidRPr="00883D8E">
        <w:rPr>
          <w:rFonts w:ascii="Calisto MT" w:hAnsi="Calisto MT"/>
          <w:b/>
          <w:sz w:val="20"/>
          <w:szCs w:val="20"/>
        </w:rPr>
        <w:t>Boursiers de PRFI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83D8E" w:rsidRPr="00D331DC" w:rsidTr="00D3027B">
        <w:tc>
          <w:tcPr>
            <w:tcW w:w="2196" w:type="dxa"/>
            <w:shd w:val="clear" w:color="auto" w:fill="D9D9D9" w:themeFill="background1" w:themeFillShade="D9"/>
          </w:tcPr>
          <w:p w:rsidR="00883D8E" w:rsidRPr="00883D8E" w:rsidRDefault="00883D8E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883D8E">
              <w:rPr>
                <w:rFonts w:ascii="Calisto MT" w:hAnsi="Calisto MT"/>
                <w:b/>
                <w:sz w:val="20"/>
                <w:szCs w:val="20"/>
                <w:lang w:val="fr-CA"/>
              </w:rPr>
              <w:t>Nom du boursier</w:t>
            </w:r>
          </w:p>
          <w:p w:rsidR="00883D8E" w:rsidRPr="00883D8E" w:rsidRDefault="00883D8E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883D8E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(s’il est connu)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883D8E" w:rsidRPr="00E8193F" w:rsidRDefault="00883D8E" w:rsidP="00022966">
            <w:pPr>
              <w:rPr>
                <w:rFonts w:ascii="Calisto MT" w:hAnsi="Calisto MT"/>
                <w:b/>
                <w:sz w:val="20"/>
                <w:szCs w:val="20"/>
                <w:highlight w:val="green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Objectifs liés à la bourse d’études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883D8E" w:rsidRPr="00E8193F" w:rsidRDefault="00883D8E" w:rsidP="00883D8E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PRFI*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883D8E" w:rsidRPr="00E8193F" w:rsidRDefault="00883D8E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Partenaire de stage de recherche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883D8E" w:rsidRPr="00E8193F" w:rsidRDefault="00883D8E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début prévue (jj/mm/aaaa)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883D8E" w:rsidRPr="00E8193F" w:rsidRDefault="00883D8E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fin prévue (jj/mm/aaaa) *</w:t>
            </w:r>
          </w:p>
        </w:tc>
      </w:tr>
      <w:tr w:rsidR="00883D8E" w:rsidRPr="00D331DC" w:rsidTr="0079551F"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883D8E" w:rsidRPr="00D331DC" w:rsidTr="0079551F"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883D8E" w:rsidRPr="00D331DC" w:rsidTr="0079551F"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883D8E" w:rsidRPr="00D331DC" w:rsidTr="0079551F"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883D8E" w:rsidRPr="00D331DC" w:rsidTr="0079551F"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83D8E" w:rsidRPr="00883D8E" w:rsidRDefault="00883D8E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</w:tbl>
    <w:p w:rsidR="00142F6B" w:rsidRPr="00883D8E" w:rsidRDefault="00883D8E" w:rsidP="00142F6B">
      <w:pPr>
        <w:pStyle w:val="CommentText"/>
        <w:shd w:val="clear" w:color="auto" w:fill="FBB040"/>
        <w:ind w:left="360"/>
        <w:rPr>
          <w:rFonts w:ascii="Calisto MT" w:hAnsi="Calisto MT"/>
          <w:b/>
          <w:i/>
          <w:lang w:val="fr-CA"/>
        </w:rPr>
      </w:pPr>
      <w:r w:rsidRPr="00883D8E">
        <w:rPr>
          <w:rFonts w:ascii="Calisto MT" w:hAnsi="Calisto MT"/>
          <w:b/>
          <w:i/>
          <w:lang w:val="fr-CA"/>
        </w:rPr>
        <w:t>* Cette information est nécessaire même si le nom du boursier n’est pas encore connu.</w:t>
      </w:r>
    </w:p>
    <w:p w:rsidR="00464985" w:rsidRPr="00827B17" w:rsidRDefault="00BD0163" w:rsidP="00464985">
      <w:pPr>
        <w:ind w:firstLine="720"/>
        <w:rPr>
          <w:rFonts w:ascii="Calisto MT" w:hAnsi="Calisto MT"/>
          <w:b/>
          <w:sz w:val="20"/>
          <w:szCs w:val="20"/>
          <w:highlight w:val="cyan"/>
        </w:rPr>
      </w:pPr>
      <w:r>
        <w:rPr>
          <w:rFonts w:ascii="Calisto MT" w:hAnsi="Calisto MT"/>
          <w:b/>
          <w:sz w:val="20"/>
          <w:szCs w:val="20"/>
        </w:rPr>
        <w:t>Boursiers</w:t>
      </w:r>
      <w:r w:rsidR="00883D8E" w:rsidRPr="00883D8E">
        <w:rPr>
          <w:rFonts w:ascii="Calisto MT" w:hAnsi="Calisto MT"/>
          <w:b/>
          <w:sz w:val="20"/>
          <w:szCs w:val="20"/>
        </w:rPr>
        <w:t xml:space="preserve"> canadiens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33124" w:rsidRPr="00D331DC" w:rsidTr="00756E8B">
        <w:tc>
          <w:tcPr>
            <w:tcW w:w="2196" w:type="dxa"/>
            <w:shd w:val="clear" w:color="auto" w:fill="D9D9D9" w:themeFill="background1" w:themeFillShade="D9"/>
          </w:tcPr>
          <w:p w:rsidR="00833124" w:rsidRPr="00833124" w:rsidRDefault="00833124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833124">
              <w:rPr>
                <w:rFonts w:ascii="Calisto MT" w:hAnsi="Calisto MT"/>
                <w:b/>
                <w:sz w:val="20"/>
                <w:szCs w:val="20"/>
                <w:lang w:val="fr-CA"/>
              </w:rPr>
              <w:t>Nom du boursier</w:t>
            </w:r>
          </w:p>
          <w:p w:rsidR="00833124" w:rsidRPr="00833124" w:rsidRDefault="00833124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833124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(s’il est connu)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833124" w:rsidRPr="00E8193F" w:rsidRDefault="00833124" w:rsidP="00022966">
            <w:pPr>
              <w:rPr>
                <w:rFonts w:ascii="Calisto MT" w:hAnsi="Calisto MT"/>
                <w:b/>
                <w:sz w:val="20"/>
                <w:szCs w:val="20"/>
                <w:highlight w:val="green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Objectifs liés à la bourse d’études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833124" w:rsidRPr="00E8193F" w:rsidRDefault="00833124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PRFI </w:t>
            </w:r>
            <w:r>
              <w:rPr>
                <w:rFonts w:ascii="Calisto MT" w:hAnsi="Calisto MT"/>
                <w:b/>
                <w:sz w:val="20"/>
                <w:szCs w:val="20"/>
                <w:lang w:val="fr-CA"/>
              </w:rPr>
              <w:t>où se déroulent des activités</w:t>
            </w: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833124" w:rsidRPr="00E8193F" w:rsidRDefault="00833124" w:rsidP="0097143A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Partenaire </w:t>
            </w:r>
            <w:r w:rsidR="0097143A">
              <w:rPr>
                <w:rFonts w:ascii="Calisto MT" w:hAnsi="Calisto MT"/>
                <w:b/>
                <w:sz w:val="20"/>
                <w:szCs w:val="20"/>
                <w:lang w:val="fr-CA"/>
              </w:rPr>
              <w:t>du Commonwealth</w:t>
            </w: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833124" w:rsidRPr="00E8193F" w:rsidRDefault="00833124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début prévue (jj/mm/aaaa)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833124" w:rsidRPr="00E8193F" w:rsidRDefault="00833124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fin prévue (jj/mm/aaaa) *</w:t>
            </w:r>
          </w:p>
        </w:tc>
      </w:tr>
      <w:tr w:rsidR="00833124" w:rsidRPr="00D331DC" w:rsidTr="00756E8B"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833124" w:rsidRPr="00D331DC" w:rsidTr="00756E8B"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833124" w:rsidRPr="00D331DC" w:rsidTr="00756E8B"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833124" w:rsidRPr="00D331DC" w:rsidTr="00756E8B"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833124" w:rsidRPr="00D331DC" w:rsidTr="00756E8B"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833124" w:rsidRPr="00833124" w:rsidRDefault="00833124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</w:tbl>
    <w:p w:rsidR="00142F6B" w:rsidRPr="00745C81" w:rsidRDefault="00142F6B" w:rsidP="00142F6B">
      <w:pPr>
        <w:pStyle w:val="CommentText"/>
        <w:shd w:val="clear" w:color="auto" w:fill="FBB040"/>
        <w:ind w:left="360"/>
        <w:rPr>
          <w:rFonts w:ascii="Calisto MT" w:hAnsi="Calisto MT"/>
          <w:b/>
          <w:i/>
          <w:lang w:val="fr-CA"/>
        </w:rPr>
      </w:pPr>
      <w:r w:rsidRPr="00745C81">
        <w:rPr>
          <w:rFonts w:ascii="Calisto MT" w:hAnsi="Calisto MT"/>
          <w:b/>
          <w:lang w:val="fr-CA"/>
        </w:rPr>
        <w:t>*</w:t>
      </w:r>
      <w:r w:rsidR="00745C81" w:rsidRPr="00745C81">
        <w:rPr>
          <w:rFonts w:ascii="Calisto MT" w:hAnsi="Calisto MT"/>
          <w:b/>
          <w:i/>
          <w:lang w:val="fr-CA"/>
        </w:rPr>
        <w:t xml:space="preserve"> </w:t>
      </w:r>
      <w:r w:rsidR="00745C81" w:rsidRPr="00883D8E">
        <w:rPr>
          <w:rFonts w:ascii="Calisto MT" w:hAnsi="Calisto MT"/>
          <w:b/>
          <w:i/>
          <w:lang w:val="fr-CA"/>
        </w:rPr>
        <w:t>Cette information est nécessaire même si le nom du boursier n’est pas encore connu.</w:t>
      </w:r>
    </w:p>
    <w:p w:rsidR="00546183" w:rsidRPr="00745C81" w:rsidRDefault="00546183">
      <w:pPr>
        <w:rPr>
          <w:rFonts w:ascii="Calisto MT" w:hAnsi="Calisto MT"/>
          <w:b/>
          <w:sz w:val="20"/>
          <w:szCs w:val="20"/>
          <w:u w:val="single"/>
          <w:lang w:val="fr-CA"/>
        </w:rPr>
      </w:pPr>
      <w:r w:rsidRPr="00745C81">
        <w:rPr>
          <w:rFonts w:ascii="Calisto MT" w:hAnsi="Calisto MT"/>
          <w:b/>
          <w:sz w:val="20"/>
          <w:szCs w:val="20"/>
          <w:u w:val="single"/>
          <w:lang w:val="fr-CA"/>
        </w:rPr>
        <w:br w:type="page"/>
      </w:r>
    </w:p>
    <w:p w:rsidR="00464985" w:rsidRPr="00745C81" w:rsidRDefault="00464985" w:rsidP="009F2D13">
      <w:pPr>
        <w:rPr>
          <w:rFonts w:ascii="Calisto MT" w:hAnsi="Calisto MT"/>
          <w:b/>
          <w:sz w:val="20"/>
          <w:szCs w:val="20"/>
          <w:u w:val="single"/>
          <w:lang w:val="fr-CA"/>
        </w:rPr>
      </w:pPr>
    </w:p>
    <w:p w:rsidR="009F2D13" w:rsidRPr="009E1802" w:rsidRDefault="009E1802" w:rsidP="009F2D13">
      <w:pPr>
        <w:rPr>
          <w:rFonts w:ascii="Calisto MT" w:hAnsi="Calisto MT"/>
          <w:b/>
          <w:sz w:val="28"/>
          <w:szCs w:val="28"/>
          <w:highlight w:val="cyan"/>
          <w:lang w:val="fr-CA"/>
        </w:rPr>
      </w:pPr>
      <w:r w:rsidRPr="009E1802">
        <w:rPr>
          <w:rFonts w:ascii="Calisto MT" w:hAnsi="Calisto MT"/>
          <w:b/>
          <w:sz w:val="28"/>
          <w:szCs w:val="28"/>
          <w:lang w:val="fr-CA"/>
        </w:rPr>
        <w:t>Volet</w:t>
      </w:r>
      <w:r w:rsidR="004964AD">
        <w:rPr>
          <w:rFonts w:ascii="Calisto MT" w:hAnsi="Calisto MT"/>
          <w:b/>
          <w:sz w:val="28"/>
          <w:szCs w:val="28"/>
          <w:lang w:val="fr-CA"/>
        </w:rPr>
        <w:t> </w:t>
      </w:r>
      <w:r w:rsidRPr="009E1802">
        <w:rPr>
          <w:rFonts w:ascii="Calisto MT" w:hAnsi="Calisto MT"/>
          <w:b/>
          <w:sz w:val="28"/>
          <w:szCs w:val="28"/>
          <w:lang w:val="fr-CA"/>
        </w:rPr>
        <w:t>3</w:t>
      </w:r>
      <w:r w:rsidR="004964AD">
        <w:rPr>
          <w:rFonts w:ascii="Calisto MT" w:hAnsi="Calisto MT"/>
          <w:b/>
          <w:sz w:val="28"/>
          <w:szCs w:val="28"/>
          <w:lang w:val="fr-CA"/>
        </w:rPr>
        <w:t> </w:t>
      </w:r>
      <w:r w:rsidRPr="009E1802">
        <w:rPr>
          <w:rFonts w:ascii="Calisto MT" w:hAnsi="Calisto MT"/>
          <w:b/>
          <w:sz w:val="28"/>
          <w:szCs w:val="28"/>
          <w:lang w:val="fr-CA"/>
        </w:rPr>
        <w:t>: Bourses visant le soutien des chercheurs en début de carrière</w:t>
      </w:r>
    </w:p>
    <w:p w:rsidR="00464985" w:rsidRPr="00827B17" w:rsidRDefault="00464985" w:rsidP="009F2D13">
      <w:pPr>
        <w:rPr>
          <w:rFonts w:ascii="Calisto MT" w:hAnsi="Calisto MT"/>
          <w:b/>
          <w:sz w:val="20"/>
          <w:szCs w:val="20"/>
          <w:highlight w:val="green"/>
        </w:rPr>
      </w:pPr>
      <w:r w:rsidRPr="009E1802">
        <w:rPr>
          <w:rFonts w:ascii="Calisto MT" w:hAnsi="Calisto MT"/>
          <w:b/>
          <w:sz w:val="20"/>
          <w:szCs w:val="20"/>
          <w:lang w:val="fr-CA"/>
        </w:rPr>
        <w:tab/>
      </w:r>
      <w:r w:rsidR="00EC5FED">
        <w:rPr>
          <w:rFonts w:ascii="Calisto MT" w:hAnsi="Calisto MT"/>
          <w:b/>
          <w:sz w:val="20"/>
          <w:szCs w:val="20"/>
          <w:lang w:val="fr-CA"/>
        </w:rPr>
        <w:t>Boursiers de</w:t>
      </w:r>
      <w:r w:rsidR="009E1802" w:rsidRPr="009E1802">
        <w:rPr>
          <w:rFonts w:ascii="Calisto MT" w:hAnsi="Calisto MT"/>
          <w:b/>
          <w:sz w:val="20"/>
          <w:szCs w:val="20"/>
          <w:lang w:val="fr-CA"/>
        </w:rPr>
        <w:t xml:space="preserve"> PRFI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E1802" w:rsidRPr="00D331DC" w:rsidTr="00D3027B">
        <w:tc>
          <w:tcPr>
            <w:tcW w:w="2196" w:type="dxa"/>
            <w:shd w:val="clear" w:color="auto" w:fill="D9D9D9" w:themeFill="background1" w:themeFillShade="D9"/>
          </w:tcPr>
          <w:p w:rsidR="009E1802" w:rsidRPr="00610987" w:rsidRDefault="009E1802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610987">
              <w:rPr>
                <w:rFonts w:ascii="Calisto MT" w:hAnsi="Calisto MT"/>
                <w:b/>
                <w:sz w:val="20"/>
                <w:szCs w:val="20"/>
                <w:lang w:val="fr-CA"/>
              </w:rPr>
              <w:t>Nom du boursier</w:t>
            </w:r>
          </w:p>
          <w:p w:rsidR="009E1802" w:rsidRPr="00610987" w:rsidRDefault="009E1802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610987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(</w:t>
            </w:r>
            <w:r>
              <w:rPr>
                <w:rFonts w:ascii="Calisto MT" w:hAnsi="Calisto MT"/>
                <w:b/>
                <w:sz w:val="20"/>
                <w:szCs w:val="20"/>
                <w:lang w:val="fr-CA"/>
              </w:rPr>
              <w:t>s’il est connu</w:t>
            </w:r>
            <w:r w:rsidRPr="00610987">
              <w:rPr>
                <w:rFonts w:ascii="Calisto MT" w:hAnsi="Calisto MT"/>
                <w:b/>
                <w:sz w:val="20"/>
                <w:szCs w:val="20"/>
                <w:lang w:val="fr-CA"/>
              </w:rPr>
              <w:t>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E1802" w:rsidRPr="00610987" w:rsidRDefault="009E1802" w:rsidP="00022966">
            <w:pPr>
              <w:rPr>
                <w:rFonts w:ascii="Calisto MT" w:hAnsi="Calisto MT"/>
                <w:b/>
                <w:sz w:val="20"/>
                <w:szCs w:val="20"/>
                <w:highlight w:val="green"/>
                <w:lang w:val="fr-CA"/>
              </w:rPr>
            </w:pPr>
            <w:r w:rsidRPr="00610987">
              <w:rPr>
                <w:rFonts w:ascii="Calisto MT" w:hAnsi="Calisto MT"/>
                <w:b/>
                <w:sz w:val="20"/>
                <w:szCs w:val="20"/>
                <w:lang w:val="fr-CA"/>
              </w:rPr>
              <w:t>Objectifs liés à la bourse d’études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E1802" w:rsidRPr="007D430E" w:rsidRDefault="009E1802" w:rsidP="00EC5FED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7D430E">
              <w:rPr>
                <w:rFonts w:ascii="Calisto MT" w:hAnsi="Calisto MT"/>
                <w:b/>
                <w:sz w:val="20"/>
                <w:szCs w:val="20"/>
                <w:lang w:val="fr-CA"/>
              </w:rPr>
              <w:t>PRFI</w:t>
            </w:r>
            <w:r w:rsidRPr="007D430E">
              <w:rPr>
                <w:rFonts w:ascii="Calisto MT" w:hAnsi="Calisto M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E1802" w:rsidRPr="00704E37" w:rsidRDefault="009E1802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704E37">
              <w:rPr>
                <w:rFonts w:ascii="Calisto MT" w:hAnsi="Calisto MT"/>
                <w:b/>
                <w:sz w:val="20"/>
                <w:szCs w:val="20"/>
                <w:lang w:val="fr-CA"/>
              </w:rPr>
              <w:t>Partenaire de stage de recherche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E1802" w:rsidRPr="00962555" w:rsidRDefault="009E1802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962555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début prévue (jj/mm/aaaa)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9E1802" w:rsidRPr="00BF4DBE" w:rsidRDefault="009E1802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BF4DBE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fin prévue (jj/mm/aaaa) *</w:t>
            </w:r>
          </w:p>
        </w:tc>
      </w:tr>
      <w:tr w:rsidR="009E1802" w:rsidRPr="00D331DC" w:rsidTr="0079551F"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E1802" w:rsidRPr="00D331DC" w:rsidTr="0079551F"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E1802" w:rsidRPr="00D331DC" w:rsidTr="0079551F"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E1802" w:rsidRPr="00D331DC" w:rsidTr="0079551F"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9E1802" w:rsidRPr="00D331DC" w:rsidTr="0079551F"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9E1802" w:rsidRPr="009E1802" w:rsidRDefault="009E1802" w:rsidP="0079551F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</w:tbl>
    <w:p w:rsidR="00142F6B" w:rsidRPr="009E1802" w:rsidRDefault="00142F6B" w:rsidP="00142F6B">
      <w:pPr>
        <w:pStyle w:val="CommentText"/>
        <w:shd w:val="clear" w:color="auto" w:fill="FBB040"/>
        <w:ind w:left="360"/>
        <w:rPr>
          <w:rFonts w:ascii="Calisto MT" w:hAnsi="Calisto MT"/>
          <w:b/>
          <w:i/>
          <w:lang w:val="fr-CA"/>
        </w:rPr>
      </w:pPr>
      <w:r w:rsidRPr="009E1802">
        <w:rPr>
          <w:rFonts w:ascii="Calisto MT" w:hAnsi="Calisto MT"/>
          <w:b/>
          <w:lang w:val="fr-CA"/>
        </w:rPr>
        <w:t xml:space="preserve">* </w:t>
      </w:r>
      <w:r w:rsidR="009E1802" w:rsidRPr="009E1802">
        <w:rPr>
          <w:rFonts w:ascii="Calisto MT" w:hAnsi="Calisto MT"/>
          <w:b/>
          <w:i/>
          <w:lang w:val="fr-CA"/>
        </w:rPr>
        <w:t>Cette information est nécessaire même si le nom du boursier n’est pas encore connu.</w:t>
      </w:r>
    </w:p>
    <w:p w:rsidR="00464985" w:rsidRPr="00827B17" w:rsidRDefault="00BD0163" w:rsidP="00464985">
      <w:pPr>
        <w:ind w:firstLine="360"/>
        <w:rPr>
          <w:rFonts w:ascii="Calisto MT" w:hAnsi="Calisto MT"/>
          <w:b/>
          <w:sz w:val="20"/>
          <w:szCs w:val="20"/>
          <w:highlight w:val="green"/>
        </w:rPr>
      </w:pPr>
      <w:r>
        <w:rPr>
          <w:rFonts w:ascii="Calisto MT" w:hAnsi="Calisto MT"/>
          <w:b/>
          <w:sz w:val="20"/>
          <w:szCs w:val="20"/>
        </w:rPr>
        <w:t xml:space="preserve">Boursiers </w:t>
      </w:r>
      <w:r w:rsidR="009E1802" w:rsidRPr="009E1802">
        <w:rPr>
          <w:rFonts w:ascii="Calisto MT" w:hAnsi="Calisto MT"/>
          <w:b/>
          <w:sz w:val="20"/>
          <w:szCs w:val="20"/>
        </w:rPr>
        <w:t>canadiens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F900CC" w:rsidRPr="00D331DC" w:rsidTr="00756E8B">
        <w:tc>
          <w:tcPr>
            <w:tcW w:w="2196" w:type="dxa"/>
            <w:shd w:val="clear" w:color="auto" w:fill="D9D9D9" w:themeFill="background1" w:themeFillShade="D9"/>
          </w:tcPr>
          <w:p w:rsidR="00F900CC" w:rsidRPr="00F900CC" w:rsidRDefault="00F900CC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F900CC">
              <w:rPr>
                <w:rFonts w:ascii="Calisto MT" w:hAnsi="Calisto MT"/>
                <w:b/>
                <w:sz w:val="20"/>
                <w:szCs w:val="20"/>
                <w:lang w:val="fr-CA"/>
              </w:rPr>
              <w:t>Nom du boursier</w:t>
            </w:r>
          </w:p>
          <w:p w:rsidR="00F900CC" w:rsidRPr="00F900CC" w:rsidRDefault="00F900CC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F900CC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 (s’il est connu)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900CC" w:rsidRPr="00E8193F" w:rsidRDefault="00F900CC" w:rsidP="00022966">
            <w:pPr>
              <w:rPr>
                <w:rFonts w:ascii="Calisto MT" w:hAnsi="Calisto MT"/>
                <w:b/>
                <w:sz w:val="20"/>
                <w:szCs w:val="20"/>
                <w:highlight w:val="green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Objectifs liés à la bourse d’études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900CC" w:rsidRPr="00E8193F" w:rsidRDefault="00F900CC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 xml:space="preserve">PRFI </w:t>
            </w:r>
            <w:r>
              <w:rPr>
                <w:rFonts w:ascii="Calisto MT" w:hAnsi="Calisto MT"/>
                <w:b/>
                <w:sz w:val="20"/>
                <w:szCs w:val="20"/>
                <w:lang w:val="fr-CA"/>
              </w:rPr>
              <w:t>où se déroulent des activités</w:t>
            </w: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900CC" w:rsidRPr="00E8193F" w:rsidRDefault="00F900CC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Partenaire de stage de recherche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900CC" w:rsidRPr="00E8193F" w:rsidRDefault="00F900CC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début prévue (jj/mm/aaaa) *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900CC" w:rsidRPr="00E8193F" w:rsidRDefault="00F900CC" w:rsidP="00022966">
            <w:pPr>
              <w:rPr>
                <w:rFonts w:ascii="Calisto MT" w:hAnsi="Calisto MT"/>
                <w:b/>
                <w:sz w:val="20"/>
                <w:szCs w:val="20"/>
                <w:lang w:val="fr-CA"/>
              </w:rPr>
            </w:pPr>
            <w:r w:rsidRPr="00E8193F">
              <w:rPr>
                <w:rFonts w:ascii="Calisto MT" w:hAnsi="Calisto MT"/>
                <w:b/>
                <w:sz w:val="20"/>
                <w:szCs w:val="20"/>
                <w:lang w:val="fr-CA"/>
              </w:rPr>
              <w:t>Date de fin prévue (jj/mm/aaaa) *</w:t>
            </w:r>
          </w:p>
        </w:tc>
      </w:tr>
      <w:tr w:rsidR="00F900CC" w:rsidRPr="00D331DC" w:rsidTr="00756E8B"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F900CC" w:rsidRPr="00D331DC" w:rsidTr="00756E8B"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F900CC" w:rsidRPr="00D331DC" w:rsidTr="00756E8B"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F900CC" w:rsidRPr="00D331DC" w:rsidTr="00756E8B"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  <w:tr w:rsidR="00F900CC" w:rsidRPr="00D331DC" w:rsidTr="00756E8B"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  <w:tc>
          <w:tcPr>
            <w:tcW w:w="2196" w:type="dxa"/>
          </w:tcPr>
          <w:p w:rsidR="00F900CC" w:rsidRPr="00F900CC" w:rsidRDefault="00F900CC" w:rsidP="00756E8B">
            <w:pPr>
              <w:rPr>
                <w:rFonts w:ascii="Calisto MT" w:hAnsi="Calisto MT"/>
                <w:b/>
                <w:i/>
                <w:sz w:val="20"/>
                <w:szCs w:val="20"/>
                <w:lang w:val="fr-CA"/>
              </w:rPr>
            </w:pPr>
          </w:p>
        </w:tc>
      </w:tr>
    </w:tbl>
    <w:p w:rsidR="00142F6B" w:rsidRPr="00F900CC" w:rsidRDefault="00142F6B" w:rsidP="00142F6B">
      <w:pPr>
        <w:pStyle w:val="CommentText"/>
        <w:shd w:val="clear" w:color="auto" w:fill="FBB040"/>
        <w:ind w:left="360"/>
        <w:rPr>
          <w:rFonts w:ascii="Calisto MT" w:hAnsi="Calisto MT"/>
          <w:b/>
          <w:i/>
          <w:lang w:val="fr-CA"/>
        </w:rPr>
      </w:pPr>
      <w:r w:rsidRPr="00F900CC">
        <w:rPr>
          <w:rFonts w:ascii="Calisto MT" w:hAnsi="Calisto MT"/>
          <w:b/>
          <w:lang w:val="fr-CA"/>
        </w:rPr>
        <w:t xml:space="preserve">* </w:t>
      </w:r>
      <w:r w:rsidR="00F900CC" w:rsidRPr="00F900CC">
        <w:rPr>
          <w:rFonts w:ascii="Calisto MT" w:hAnsi="Calisto MT"/>
          <w:b/>
          <w:i/>
          <w:lang w:val="fr-CA"/>
        </w:rPr>
        <w:t>Cette information est nécessaire même si le nom du boursier n’est pas encore connu.</w:t>
      </w:r>
    </w:p>
    <w:p w:rsidR="00464985" w:rsidRPr="00F900CC" w:rsidRDefault="00464985" w:rsidP="009F2D13">
      <w:pPr>
        <w:ind w:left="360"/>
        <w:rPr>
          <w:rFonts w:ascii="Calisto MT" w:hAnsi="Calisto MT"/>
          <w:b/>
          <w:i/>
          <w:sz w:val="20"/>
          <w:szCs w:val="20"/>
          <w:u w:val="single"/>
          <w:lang w:val="fr-CA"/>
        </w:rPr>
      </w:pPr>
    </w:p>
    <w:p w:rsidR="004C554F" w:rsidRPr="00F900CC" w:rsidRDefault="004C554F" w:rsidP="009F2D13">
      <w:pPr>
        <w:ind w:left="360"/>
        <w:rPr>
          <w:rFonts w:ascii="Calisto MT" w:hAnsi="Calisto MT"/>
          <w:sz w:val="20"/>
          <w:szCs w:val="20"/>
          <w:lang w:val="fr-CA"/>
        </w:rPr>
      </w:pPr>
    </w:p>
    <w:p w:rsidR="00F900CC" w:rsidRPr="00F900CC" w:rsidRDefault="00443C10" w:rsidP="00F900CC">
      <w:pPr>
        <w:pStyle w:val="ListParagraph"/>
        <w:numPr>
          <w:ilvl w:val="0"/>
          <w:numId w:val="1"/>
        </w:numPr>
        <w:shd w:val="clear" w:color="auto" w:fill="FBB040"/>
        <w:rPr>
          <w:rFonts w:ascii="Calisto MT" w:hAnsi="Calisto MT"/>
          <w:b/>
          <w:sz w:val="20"/>
          <w:szCs w:val="20"/>
          <w:lang w:val="fr-CA"/>
        </w:rPr>
      </w:pPr>
      <w:r w:rsidRPr="00F900CC">
        <w:rPr>
          <w:rFonts w:ascii="Calisto MT" w:hAnsi="Calisto MT"/>
          <w:b/>
          <w:sz w:val="20"/>
          <w:szCs w:val="20"/>
          <w:lang w:val="fr-CA"/>
        </w:rPr>
        <w:t xml:space="preserve"> </w:t>
      </w:r>
      <w:r w:rsidR="00F900CC" w:rsidRPr="00F900CC">
        <w:rPr>
          <w:rFonts w:ascii="Calisto MT" w:hAnsi="Calisto MT"/>
          <w:b/>
          <w:sz w:val="20"/>
          <w:szCs w:val="20"/>
          <w:lang w:val="fr-CA"/>
        </w:rPr>
        <w:t xml:space="preserve">Veuillez décrire votre stratégie en matière d’égalité des sexes ainsi que les moyens proposés pour atteindre la parité hommes-femmes chez les </w:t>
      </w:r>
      <w:r w:rsidR="008C248B">
        <w:rPr>
          <w:rFonts w:ascii="Calisto MT" w:hAnsi="Calisto MT"/>
          <w:b/>
          <w:sz w:val="20"/>
          <w:szCs w:val="20"/>
          <w:lang w:val="fr-CA"/>
        </w:rPr>
        <w:t>boursiers</w:t>
      </w:r>
      <w:r w:rsidR="001528C1" w:rsidRPr="00F900CC">
        <w:rPr>
          <w:rFonts w:ascii="Calisto MT" w:hAnsi="Calisto MT"/>
          <w:b/>
          <w:sz w:val="20"/>
          <w:szCs w:val="20"/>
          <w:lang w:val="fr-CA"/>
        </w:rPr>
        <w:t xml:space="preserve">. </w:t>
      </w:r>
      <w:r w:rsidR="00F900CC" w:rsidRPr="00F900CC">
        <w:rPr>
          <w:rFonts w:ascii="Calisto MT" w:hAnsi="Calisto MT"/>
          <w:sz w:val="20"/>
          <w:szCs w:val="20"/>
          <w:lang w:val="fr-CA"/>
        </w:rPr>
        <w:t>(Longueur maximale recommandée</w:t>
      </w:r>
      <w:r w:rsidR="004964AD">
        <w:rPr>
          <w:rFonts w:ascii="Calisto MT" w:hAnsi="Calisto MT"/>
          <w:sz w:val="20"/>
          <w:szCs w:val="20"/>
          <w:lang w:val="fr-CA"/>
        </w:rPr>
        <w:t> </w:t>
      </w:r>
      <w:r w:rsidR="00F900CC" w:rsidRPr="00F900CC">
        <w:rPr>
          <w:rFonts w:ascii="Calisto MT" w:hAnsi="Calisto MT"/>
          <w:sz w:val="20"/>
          <w:szCs w:val="20"/>
          <w:lang w:val="fr-CA"/>
        </w:rPr>
        <w:t>: ¼ de page)</w:t>
      </w:r>
      <w:r w:rsidR="00F900CC" w:rsidRPr="00F900CC">
        <w:rPr>
          <w:rFonts w:ascii="Calisto MT" w:hAnsi="Calisto MT"/>
          <w:b/>
          <w:sz w:val="20"/>
          <w:szCs w:val="20"/>
          <w:lang w:val="fr-CA"/>
        </w:rPr>
        <w:t xml:space="preserve"> </w:t>
      </w:r>
    </w:p>
    <w:sectPr w:rsidR="00F900CC" w:rsidRPr="00F900CC" w:rsidSect="009F2D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1F" w:rsidRDefault="0079551F" w:rsidP="006B303D">
      <w:pPr>
        <w:spacing w:after="0" w:line="240" w:lineRule="auto"/>
      </w:pPr>
      <w:r>
        <w:separator/>
      </w:r>
    </w:p>
  </w:endnote>
  <w:endnote w:type="continuationSeparator" w:id="0">
    <w:p w:rsidR="0079551F" w:rsidRDefault="0079551F" w:rsidP="006B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AD" w:rsidRDefault="00496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848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03D" w:rsidRDefault="006B30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1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303D" w:rsidRDefault="006B30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AD" w:rsidRDefault="00496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1F" w:rsidRDefault="0079551F" w:rsidP="006B303D">
      <w:pPr>
        <w:spacing w:after="0" w:line="240" w:lineRule="auto"/>
      </w:pPr>
      <w:r>
        <w:separator/>
      </w:r>
    </w:p>
  </w:footnote>
  <w:footnote w:type="continuationSeparator" w:id="0">
    <w:p w:rsidR="0079551F" w:rsidRDefault="0079551F" w:rsidP="006B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AD" w:rsidRDefault="00496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AD" w:rsidRDefault="00496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AD" w:rsidRDefault="00496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13"/>
    <w:multiLevelType w:val="hybridMultilevel"/>
    <w:tmpl w:val="D6E48586"/>
    <w:lvl w:ilvl="0" w:tplc="74182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5FCF"/>
    <w:multiLevelType w:val="hybridMultilevel"/>
    <w:tmpl w:val="31B8C7B0"/>
    <w:lvl w:ilvl="0" w:tplc="586C8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3862"/>
    <w:multiLevelType w:val="hybridMultilevel"/>
    <w:tmpl w:val="91F01B26"/>
    <w:lvl w:ilvl="0" w:tplc="597C8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5A1E"/>
    <w:multiLevelType w:val="hybridMultilevel"/>
    <w:tmpl w:val="31B8C7B0"/>
    <w:lvl w:ilvl="0" w:tplc="586C8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5B76"/>
    <w:multiLevelType w:val="hybridMultilevel"/>
    <w:tmpl w:val="F0BE70A6"/>
    <w:lvl w:ilvl="0" w:tplc="C058A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ultiTrans 4.2"/>
    <w:docVar w:name="TermBaseURL" w:val="empty"/>
    <w:docVar w:name="TextBases" w:val="ALEXANDRIA\Externe 2017|ALEXANDRIA\Interne 2017|ALEXANDRIA\Externe 2016|ALEXANDRIA\Interne 2016|ALEXANDRIA\Externe 2016|ALEXANDRIA\Interne 2016|ALEXANDRIA\Externe 2016|ALEXANDRIA\Interne 2016|ALEXANDRIA\Externe 2015|ALEXANDRIA\Interne 2015|ALEXANDRIA\Externe 2015|ALEXANDRIA\Interne 2015|ALEXANDRIA\Externe 2015|ALEXANDRIA\Interne 2015|ALEXANDRIA\Externe 2014|ALEXANDRIA\Interne 2014|ALEXANDRIA\Externe 2013|ALEXANDRIA\Interne 2013|ALEXANDRIA\Externe 2012|ALEXANDRIA\Interne 2012|ALEXANDRIA\Externe 2011|ALEXANDRIA\Interne 2011|ALEXANDRIA\Externe 2010|ALEXANDRIA\Interne 2010|ALEXANDRIA\Externe 2009|ALEXANDRIA\Externe 2009|ALEXANDRIA\Interne 2009|ALEXANDRIA\Externe 2010|ALEXANDRIA\Externe 2011|ALEXANDRIA\Externe 2012|ALEXANDRIA\Externe 2014|ALEXANDRIA\Externe 2013|ALEXANDRIA\Interne 2014|ALEXANDRIA\Interne 2013|ALEXANDRIA\Interne 2012|ALEXANDRIA\Interne 2011|ALEXANDRIA\Interne 2010|ALEXANDRIA\Interne 2009|ALEXANDRIA\Externe 2014|ALEXANDRIA\Externe 2013|ALEXANDRIA\Externe 2012|ALEXANDRIA\Externe 2011|ALEXANDRIA\Externe 2010|ALEXANDRIA\Externe 2009|ALEXANDRIA\Interne 2014|ALEXANDRIA\Interne 2013|ALEXANDRIA\Interne 2012|ALEXANDRIA\Interne 2011|ALEXANDRIA\Interne 2010|ALEXANDRIA\Interne 2009|ALEXANDRIA\aucc-documents finaux|ALEXANDRIA\Training|ALEXANDRIA\Textes externes|ALEXANDRIA\Externe 2017|ALEXANDRIA\Interne 2017"/>
    <w:docVar w:name="TextBaseURL" w:val="empty"/>
    <w:docVar w:name="UILng" w:val="en"/>
  </w:docVars>
  <w:rsids>
    <w:rsidRoot w:val="009F2D13"/>
    <w:rsid w:val="000104B2"/>
    <w:rsid w:val="0004201E"/>
    <w:rsid w:val="00080BD2"/>
    <w:rsid w:val="000A745F"/>
    <w:rsid w:val="000B0A5A"/>
    <w:rsid w:val="000C5594"/>
    <w:rsid w:val="000D19CA"/>
    <w:rsid w:val="000D257B"/>
    <w:rsid w:val="000F7B95"/>
    <w:rsid w:val="00142F6B"/>
    <w:rsid w:val="001528C1"/>
    <w:rsid w:val="00176BE3"/>
    <w:rsid w:val="00186BC6"/>
    <w:rsid w:val="001917FB"/>
    <w:rsid w:val="001D08E0"/>
    <w:rsid w:val="00261FE0"/>
    <w:rsid w:val="002752F8"/>
    <w:rsid w:val="002848DD"/>
    <w:rsid w:val="00305614"/>
    <w:rsid w:val="00315708"/>
    <w:rsid w:val="00356CC9"/>
    <w:rsid w:val="00357DBD"/>
    <w:rsid w:val="003771AD"/>
    <w:rsid w:val="00390C8D"/>
    <w:rsid w:val="003B6D1F"/>
    <w:rsid w:val="003C1110"/>
    <w:rsid w:val="003C2A8F"/>
    <w:rsid w:val="003F531E"/>
    <w:rsid w:val="0040121D"/>
    <w:rsid w:val="00416B9A"/>
    <w:rsid w:val="004265FA"/>
    <w:rsid w:val="00426F22"/>
    <w:rsid w:val="00443C10"/>
    <w:rsid w:val="00464985"/>
    <w:rsid w:val="004941FA"/>
    <w:rsid w:val="00494483"/>
    <w:rsid w:val="004964AD"/>
    <w:rsid w:val="004C554F"/>
    <w:rsid w:val="004D04CA"/>
    <w:rsid w:val="00501061"/>
    <w:rsid w:val="00546183"/>
    <w:rsid w:val="00553CAF"/>
    <w:rsid w:val="00590383"/>
    <w:rsid w:val="005B7F83"/>
    <w:rsid w:val="00610987"/>
    <w:rsid w:val="0064724F"/>
    <w:rsid w:val="006B303D"/>
    <w:rsid w:val="006D5CA7"/>
    <w:rsid w:val="00704A9C"/>
    <w:rsid w:val="00704E37"/>
    <w:rsid w:val="007145A5"/>
    <w:rsid w:val="007309B6"/>
    <w:rsid w:val="00732B6E"/>
    <w:rsid w:val="00745C81"/>
    <w:rsid w:val="0075406E"/>
    <w:rsid w:val="007609AA"/>
    <w:rsid w:val="00762C59"/>
    <w:rsid w:val="0079551F"/>
    <w:rsid w:val="00797D91"/>
    <w:rsid w:val="007A2EFA"/>
    <w:rsid w:val="007D430E"/>
    <w:rsid w:val="00802A5C"/>
    <w:rsid w:val="00826152"/>
    <w:rsid w:val="0082642A"/>
    <w:rsid w:val="00827B17"/>
    <w:rsid w:val="00833124"/>
    <w:rsid w:val="008471DB"/>
    <w:rsid w:val="00867AA3"/>
    <w:rsid w:val="00875258"/>
    <w:rsid w:val="00883D8E"/>
    <w:rsid w:val="0088644F"/>
    <w:rsid w:val="008C248B"/>
    <w:rsid w:val="008E7C92"/>
    <w:rsid w:val="00934AFF"/>
    <w:rsid w:val="00962555"/>
    <w:rsid w:val="0097143A"/>
    <w:rsid w:val="0098261F"/>
    <w:rsid w:val="009945DF"/>
    <w:rsid w:val="009D09B4"/>
    <w:rsid w:val="009E1802"/>
    <w:rsid w:val="009E45FC"/>
    <w:rsid w:val="009F2D13"/>
    <w:rsid w:val="00A14EA3"/>
    <w:rsid w:val="00A50BB0"/>
    <w:rsid w:val="00A71E19"/>
    <w:rsid w:val="00AA58A5"/>
    <w:rsid w:val="00AB59B7"/>
    <w:rsid w:val="00B12FD4"/>
    <w:rsid w:val="00B83888"/>
    <w:rsid w:val="00B96D7C"/>
    <w:rsid w:val="00BD0163"/>
    <w:rsid w:val="00BF4DBE"/>
    <w:rsid w:val="00C1696F"/>
    <w:rsid w:val="00C32F8A"/>
    <w:rsid w:val="00CB3C58"/>
    <w:rsid w:val="00CE7A87"/>
    <w:rsid w:val="00D07CC7"/>
    <w:rsid w:val="00D2049D"/>
    <w:rsid w:val="00D3027B"/>
    <w:rsid w:val="00D331DC"/>
    <w:rsid w:val="00D445BC"/>
    <w:rsid w:val="00D501D4"/>
    <w:rsid w:val="00D56ACA"/>
    <w:rsid w:val="00DC46C4"/>
    <w:rsid w:val="00DD02AF"/>
    <w:rsid w:val="00DD29D9"/>
    <w:rsid w:val="00DE01BA"/>
    <w:rsid w:val="00E153FF"/>
    <w:rsid w:val="00E26469"/>
    <w:rsid w:val="00E45CF7"/>
    <w:rsid w:val="00E5767F"/>
    <w:rsid w:val="00E8193F"/>
    <w:rsid w:val="00E824CA"/>
    <w:rsid w:val="00EC5FED"/>
    <w:rsid w:val="00EE1F96"/>
    <w:rsid w:val="00EE3B26"/>
    <w:rsid w:val="00EF5D01"/>
    <w:rsid w:val="00F02D40"/>
    <w:rsid w:val="00F0650F"/>
    <w:rsid w:val="00F44E06"/>
    <w:rsid w:val="00F74105"/>
    <w:rsid w:val="00F900CC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D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3D"/>
  </w:style>
  <w:style w:type="paragraph" w:styleId="Footer">
    <w:name w:val="footer"/>
    <w:basedOn w:val="Normal"/>
    <w:link w:val="Foot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3D"/>
  </w:style>
  <w:style w:type="character" w:styleId="Hyperlink">
    <w:name w:val="Hyperlink"/>
    <w:basedOn w:val="DefaultParagraphFont"/>
    <w:uiPriority w:val="99"/>
    <w:unhideWhenUsed/>
    <w:rsid w:val="006D5CA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D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7D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472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D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3D"/>
  </w:style>
  <w:style w:type="paragraph" w:styleId="Footer">
    <w:name w:val="footer"/>
    <w:basedOn w:val="Normal"/>
    <w:link w:val="FooterChar"/>
    <w:uiPriority w:val="99"/>
    <w:unhideWhenUsed/>
    <w:rsid w:val="006B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3D"/>
  </w:style>
  <w:style w:type="character" w:styleId="Hyperlink">
    <w:name w:val="Hyperlink"/>
    <w:basedOn w:val="DefaultParagraphFont"/>
    <w:uiPriority w:val="99"/>
    <w:unhideWhenUsed/>
    <w:rsid w:val="006D5CA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D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7D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47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e-cns@univcan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B401-931C-4891-B24A-28E04377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Carlton</dc:creator>
  <cp:lastModifiedBy>Jeanne Gallagher</cp:lastModifiedBy>
  <cp:revision>2</cp:revision>
  <cp:lastPrinted>2017-02-09T16:50:00Z</cp:lastPrinted>
  <dcterms:created xsi:type="dcterms:W3CDTF">2017-02-24T17:19:00Z</dcterms:created>
  <dcterms:modified xsi:type="dcterms:W3CDTF">2017-02-24T17:19:00Z</dcterms:modified>
</cp:coreProperties>
</file>